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FC8" w:rsidRDefault="00EC5317" w:rsidP="00EC5317">
      <w:pPr>
        <w:pStyle w:val="Default"/>
        <w:jc w:val="center"/>
        <w:rPr>
          <w:b/>
          <w:sz w:val="32"/>
          <w:szCs w:val="32"/>
        </w:rPr>
      </w:pPr>
      <w:r w:rsidRPr="00EC5317">
        <w:rPr>
          <w:rFonts w:hint="eastAsia"/>
          <w:b/>
          <w:sz w:val="32"/>
          <w:szCs w:val="32"/>
        </w:rPr>
        <w:t>重庆市农业机械化学校</w:t>
      </w:r>
    </w:p>
    <w:p w:rsidR="00C77875" w:rsidRPr="00EC5317" w:rsidRDefault="009F2BAE" w:rsidP="00EC5317">
      <w:pPr>
        <w:pStyle w:val="Default"/>
        <w:jc w:val="center"/>
        <w:rPr>
          <w:b/>
          <w:sz w:val="32"/>
          <w:szCs w:val="32"/>
        </w:rPr>
      </w:pPr>
      <w:r>
        <w:rPr>
          <w:rFonts w:hint="eastAsia"/>
          <w:b/>
          <w:sz w:val="32"/>
          <w:szCs w:val="32"/>
        </w:rPr>
        <w:t>2025年</w:t>
      </w:r>
      <w:r w:rsidR="00EC5317" w:rsidRPr="00EC5317">
        <w:rPr>
          <w:rFonts w:hint="eastAsia"/>
          <w:b/>
          <w:sz w:val="32"/>
          <w:szCs w:val="32"/>
        </w:rPr>
        <w:t>电力维保</w:t>
      </w:r>
      <w:r w:rsidR="005A5FB0">
        <w:rPr>
          <w:rFonts w:hint="eastAsia"/>
          <w:b/>
          <w:sz w:val="32"/>
          <w:szCs w:val="32"/>
        </w:rPr>
        <w:t>服务</w:t>
      </w:r>
      <w:r w:rsidR="00EC5317" w:rsidRPr="00EC5317">
        <w:rPr>
          <w:rFonts w:hint="eastAsia"/>
          <w:b/>
          <w:sz w:val="32"/>
          <w:szCs w:val="32"/>
        </w:rPr>
        <w:t>内容及要求</w:t>
      </w:r>
    </w:p>
    <w:p w:rsidR="001A52D4" w:rsidRPr="00AD470C" w:rsidRDefault="001A52D4" w:rsidP="001A52D4">
      <w:pPr>
        <w:widowControl/>
        <w:spacing w:line="460" w:lineRule="exact"/>
        <w:jc w:val="left"/>
        <w:rPr>
          <w:rFonts w:asciiTheme="majorEastAsia" w:eastAsiaTheme="majorEastAsia" w:hAnsiTheme="majorEastAsia" w:cs="宋体"/>
          <w:color w:val="111111"/>
          <w:kern w:val="0"/>
          <w:sz w:val="24"/>
          <w:szCs w:val="24"/>
        </w:rPr>
      </w:pPr>
      <w:bookmarkStart w:id="0" w:name="_Toc27708_WPSOffice_Level1"/>
      <w:r w:rsidRPr="00AD470C">
        <w:rPr>
          <w:rFonts w:asciiTheme="majorEastAsia" w:eastAsiaTheme="majorEastAsia" w:hAnsiTheme="majorEastAsia" w:cs="宋体" w:hint="eastAsia"/>
          <w:color w:val="111111"/>
          <w:kern w:val="0"/>
          <w:sz w:val="28"/>
          <w:szCs w:val="28"/>
        </w:rPr>
        <w:t>一、项目</w:t>
      </w:r>
      <w:r w:rsidR="009F2BAE">
        <w:rPr>
          <w:rFonts w:asciiTheme="majorEastAsia" w:eastAsiaTheme="majorEastAsia" w:hAnsiTheme="majorEastAsia" w:cs="宋体" w:hint="eastAsia"/>
          <w:color w:val="111111"/>
          <w:kern w:val="0"/>
          <w:sz w:val="28"/>
          <w:szCs w:val="28"/>
        </w:rPr>
        <w:t>名称</w:t>
      </w:r>
    </w:p>
    <w:tbl>
      <w:tblPr>
        <w:tblW w:w="8466" w:type="dxa"/>
        <w:jc w:val="center"/>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1"/>
        <w:gridCol w:w="4693"/>
        <w:gridCol w:w="850"/>
        <w:gridCol w:w="935"/>
        <w:gridCol w:w="1057"/>
      </w:tblGrid>
      <w:tr w:rsidR="00EC5317" w:rsidRPr="009F2BAE" w:rsidTr="009F2BAE">
        <w:trPr>
          <w:trHeight w:val="474"/>
          <w:jc w:val="center"/>
        </w:trPr>
        <w:tc>
          <w:tcPr>
            <w:tcW w:w="931" w:type="dxa"/>
            <w:vAlign w:val="center"/>
          </w:tcPr>
          <w:bookmarkEnd w:id="0"/>
          <w:p w:rsidR="00EC5317" w:rsidRPr="009F2BAE" w:rsidRDefault="00EC5317" w:rsidP="00E60DBD">
            <w:pPr>
              <w:jc w:val="center"/>
              <w:rPr>
                <w:rFonts w:ascii="宋体"/>
                <w:sz w:val="24"/>
                <w:szCs w:val="24"/>
              </w:rPr>
            </w:pPr>
            <w:r w:rsidRPr="009F2BAE">
              <w:rPr>
                <w:rFonts w:ascii="宋体" w:hAnsi="宋体" w:cs="宋体" w:hint="eastAsia"/>
                <w:sz w:val="24"/>
                <w:szCs w:val="24"/>
              </w:rPr>
              <w:t>序号</w:t>
            </w:r>
          </w:p>
        </w:tc>
        <w:tc>
          <w:tcPr>
            <w:tcW w:w="4693" w:type="dxa"/>
            <w:vAlign w:val="center"/>
          </w:tcPr>
          <w:p w:rsidR="00EC5317" w:rsidRPr="009F2BAE" w:rsidRDefault="00954177" w:rsidP="00954177">
            <w:pPr>
              <w:jc w:val="center"/>
              <w:rPr>
                <w:rFonts w:ascii="宋体"/>
                <w:sz w:val="24"/>
                <w:szCs w:val="24"/>
              </w:rPr>
            </w:pPr>
            <w:r w:rsidRPr="009F2BAE">
              <w:rPr>
                <w:rFonts w:ascii="宋体" w:hAnsi="宋体" w:cs="宋体" w:hint="eastAsia"/>
                <w:sz w:val="24"/>
                <w:szCs w:val="24"/>
              </w:rPr>
              <w:t>项目</w:t>
            </w:r>
            <w:r w:rsidR="00EC5317" w:rsidRPr="009F2BAE">
              <w:rPr>
                <w:rFonts w:ascii="宋体" w:hAnsi="宋体" w:cs="宋体" w:hint="eastAsia"/>
                <w:sz w:val="24"/>
                <w:szCs w:val="24"/>
              </w:rPr>
              <w:t>名称</w:t>
            </w:r>
          </w:p>
        </w:tc>
        <w:tc>
          <w:tcPr>
            <w:tcW w:w="850" w:type="dxa"/>
            <w:vAlign w:val="center"/>
          </w:tcPr>
          <w:p w:rsidR="00EC5317" w:rsidRPr="009F2BAE" w:rsidRDefault="00EC5317" w:rsidP="00E60DBD">
            <w:pPr>
              <w:jc w:val="center"/>
              <w:rPr>
                <w:rFonts w:ascii="宋体"/>
                <w:sz w:val="24"/>
                <w:szCs w:val="24"/>
              </w:rPr>
            </w:pPr>
            <w:r w:rsidRPr="009F2BAE">
              <w:rPr>
                <w:rFonts w:ascii="宋体" w:hAnsi="宋体" w:cs="宋体" w:hint="eastAsia"/>
                <w:sz w:val="24"/>
                <w:szCs w:val="24"/>
              </w:rPr>
              <w:t>单位</w:t>
            </w:r>
          </w:p>
        </w:tc>
        <w:tc>
          <w:tcPr>
            <w:tcW w:w="935" w:type="dxa"/>
            <w:vAlign w:val="center"/>
          </w:tcPr>
          <w:p w:rsidR="00EC5317" w:rsidRPr="009F2BAE" w:rsidRDefault="00EC5317" w:rsidP="00E60DBD">
            <w:pPr>
              <w:jc w:val="center"/>
              <w:rPr>
                <w:rFonts w:ascii="宋体"/>
                <w:sz w:val="24"/>
                <w:szCs w:val="24"/>
              </w:rPr>
            </w:pPr>
            <w:r w:rsidRPr="009F2BAE">
              <w:rPr>
                <w:rFonts w:ascii="宋体" w:hAnsi="宋体" w:cs="宋体" w:hint="eastAsia"/>
                <w:sz w:val="24"/>
                <w:szCs w:val="24"/>
              </w:rPr>
              <w:t>数量</w:t>
            </w:r>
          </w:p>
        </w:tc>
        <w:tc>
          <w:tcPr>
            <w:tcW w:w="1057" w:type="dxa"/>
            <w:vAlign w:val="center"/>
          </w:tcPr>
          <w:p w:rsidR="00EC5317" w:rsidRPr="009F2BAE" w:rsidRDefault="00EC5317" w:rsidP="00E60DBD">
            <w:pPr>
              <w:jc w:val="center"/>
              <w:rPr>
                <w:rFonts w:ascii="宋体"/>
                <w:sz w:val="24"/>
                <w:szCs w:val="24"/>
              </w:rPr>
            </w:pPr>
            <w:r w:rsidRPr="009F2BAE">
              <w:rPr>
                <w:rFonts w:ascii="宋体" w:hAnsi="宋体" w:cs="宋体" w:hint="eastAsia"/>
                <w:sz w:val="24"/>
                <w:szCs w:val="24"/>
              </w:rPr>
              <w:t>备注</w:t>
            </w:r>
          </w:p>
        </w:tc>
      </w:tr>
      <w:tr w:rsidR="00EC5317" w:rsidRPr="009F2BAE" w:rsidTr="000B6615">
        <w:trPr>
          <w:trHeight w:val="464"/>
          <w:jc w:val="center"/>
        </w:trPr>
        <w:tc>
          <w:tcPr>
            <w:tcW w:w="931" w:type="dxa"/>
            <w:vAlign w:val="center"/>
          </w:tcPr>
          <w:p w:rsidR="00EC5317" w:rsidRPr="009F2BAE" w:rsidRDefault="00EC5317" w:rsidP="00E60DBD">
            <w:pPr>
              <w:jc w:val="center"/>
              <w:rPr>
                <w:rFonts w:ascii="宋体"/>
                <w:sz w:val="24"/>
                <w:szCs w:val="24"/>
              </w:rPr>
            </w:pPr>
            <w:r w:rsidRPr="009F2BAE">
              <w:rPr>
                <w:rFonts w:ascii="宋体" w:hAnsi="宋体" w:cs="宋体"/>
                <w:sz w:val="24"/>
                <w:szCs w:val="24"/>
              </w:rPr>
              <w:t>1</w:t>
            </w:r>
          </w:p>
        </w:tc>
        <w:tc>
          <w:tcPr>
            <w:tcW w:w="4693" w:type="dxa"/>
            <w:vAlign w:val="center"/>
          </w:tcPr>
          <w:p w:rsidR="00EC5317" w:rsidRPr="009F2BAE" w:rsidRDefault="00EC5317" w:rsidP="00E60DBD">
            <w:pPr>
              <w:rPr>
                <w:rFonts w:ascii="宋体"/>
                <w:sz w:val="24"/>
                <w:szCs w:val="24"/>
              </w:rPr>
            </w:pPr>
            <w:r w:rsidRPr="009F2BAE">
              <w:rPr>
                <w:rFonts w:ascii="宋体" w:hint="eastAsia"/>
                <w:sz w:val="24"/>
                <w:szCs w:val="24"/>
              </w:rPr>
              <w:t>重庆农业机械化学校</w:t>
            </w:r>
            <w:r w:rsidR="00954177" w:rsidRPr="009F2BAE">
              <w:rPr>
                <w:rFonts w:ascii="宋体" w:hint="eastAsia"/>
                <w:sz w:val="24"/>
                <w:szCs w:val="24"/>
              </w:rPr>
              <w:t>电力维保</w:t>
            </w:r>
          </w:p>
        </w:tc>
        <w:tc>
          <w:tcPr>
            <w:tcW w:w="850" w:type="dxa"/>
            <w:vAlign w:val="center"/>
          </w:tcPr>
          <w:p w:rsidR="00EC5317" w:rsidRPr="009F2BAE" w:rsidRDefault="00EC5317" w:rsidP="00E60DBD">
            <w:pPr>
              <w:jc w:val="center"/>
              <w:rPr>
                <w:rFonts w:ascii="宋体"/>
                <w:sz w:val="24"/>
                <w:szCs w:val="24"/>
              </w:rPr>
            </w:pPr>
            <w:r w:rsidRPr="009F2BAE">
              <w:rPr>
                <w:rFonts w:ascii="宋体" w:hint="eastAsia"/>
                <w:sz w:val="24"/>
                <w:szCs w:val="24"/>
              </w:rPr>
              <w:t>年</w:t>
            </w:r>
          </w:p>
        </w:tc>
        <w:tc>
          <w:tcPr>
            <w:tcW w:w="935" w:type="dxa"/>
            <w:vAlign w:val="center"/>
          </w:tcPr>
          <w:p w:rsidR="00EC5317" w:rsidRPr="009F2BAE" w:rsidRDefault="00EC5317" w:rsidP="00E60DBD">
            <w:pPr>
              <w:jc w:val="center"/>
              <w:rPr>
                <w:rFonts w:ascii="宋体"/>
                <w:sz w:val="24"/>
                <w:szCs w:val="24"/>
              </w:rPr>
            </w:pPr>
            <w:r w:rsidRPr="009F2BAE">
              <w:rPr>
                <w:rFonts w:ascii="宋体" w:hint="eastAsia"/>
                <w:sz w:val="24"/>
                <w:szCs w:val="24"/>
              </w:rPr>
              <w:t>1</w:t>
            </w:r>
          </w:p>
        </w:tc>
        <w:tc>
          <w:tcPr>
            <w:tcW w:w="1057" w:type="dxa"/>
            <w:vAlign w:val="center"/>
          </w:tcPr>
          <w:p w:rsidR="00EC5317" w:rsidRPr="009F2BAE" w:rsidRDefault="00427FBB" w:rsidP="00E60DBD">
            <w:pPr>
              <w:jc w:val="center"/>
              <w:rPr>
                <w:rFonts w:ascii="宋体"/>
                <w:sz w:val="24"/>
                <w:szCs w:val="24"/>
              </w:rPr>
            </w:pPr>
            <w:r>
              <w:rPr>
                <w:rFonts w:ascii="宋体" w:hint="eastAsia"/>
                <w:sz w:val="24"/>
                <w:szCs w:val="24"/>
              </w:rPr>
              <w:t>服务一年</w:t>
            </w:r>
          </w:p>
        </w:tc>
      </w:tr>
    </w:tbl>
    <w:p w:rsidR="00EC5317" w:rsidRDefault="005A5FB0" w:rsidP="0084413E">
      <w:pPr>
        <w:spacing w:line="400" w:lineRule="exact"/>
        <w:contextualSpacing/>
        <w:rPr>
          <w:rFonts w:ascii="宋体" w:hAnsi="宋体" w:cs="宋体"/>
          <w:sz w:val="32"/>
          <w:szCs w:val="32"/>
        </w:rPr>
      </w:pPr>
      <w:bookmarkStart w:id="1" w:name="_Toc30294_WPSOffice_Level2"/>
      <w:r>
        <w:rPr>
          <w:rFonts w:ascii="宋体" w:hAnsi="宋体" w:cs="宋体" w:hint="eastAsia"/>
          <w:sz w:val="32"/>
          <w:szCs w:val="32"/>
        </w:rPr>
        <w:t>二、</w:t>
      </w:r>
      <w:r w:rsidR="00EC5317">
        <w:rPr>
          <w:rFonts w:ascii="宋体" w:hAnsi="宋体" w:cs="宋体" w:hint="eastAsia"/>
          <w:sz w:val="32"/>
          <w:szCs w:val="32"/>
        </w:rPr>
        <w:t>设备明细</w:t>
      </w:r>
      <w:bookmarkEnd w:id="1"/>
      <w:r w:rsidR="00ED117D">
        <w:rPr>
          <w:rFonts w:ascii="宋体" w:hAnsi="宋体" w:cs="宋体" w:hint="eastAsia"/>
          <w:sz w:val="32"/>
          <w:szCs w:val="32"/>
        </w:rPr>
        <w:t>及维保要求</w:t>
      </w:r>
    </w:p>
    <w:tbl>
      <w:tblPr>
        <w:tblW w:w="8520" w:type="dxa"/>
        <w:tblInd w:w="93" w:type="dxa"/>
        <w:tblLayout w:type="fixed"/>
        <w:tblLook w:val="04A0"/>
      </w:tblPr>
      <w:tblGrid>
        <w:gridCol w:w="8520"/>
      </w:tblGrid>
      <w:tr w:rsidR="00EC5317" w:rsidTr="00E60DBD">
        <w:trPr>
          <w:trHeight w:val="405"/>
        </w:trPr>
        <w:tc>
          <w:tcPr>
            <w:tcW w:w="8520" w:type="dxa"/>
            <w:tcBorders>
              <w:top w:val="nil"/>
              <w:left w:val="nil"/>
              <w:bottom w:val="nil"/>
              <w:right w:val="nil"/>
            </w:tcBorders>
            <w:vAlign w:val="center"/>
          </w:tcPr>
          <w:p w:rsidR="00EC5317" w:rsidRDefault="00EC5317" w:rsidP="0084413E">
            <w:pPr>
              <w:widowControl/>
              <w:spacing w:line="400" w:lineRule="exact"/>
              <w:contextualSpacing/>
              <w:jc w:val="left"/>
              <w:rPr>
                <w:rFonts w:ascii="宋体" w:hAnsi="宋体" w:cs="宋体"/>
                <w:sz w:val="28"/>
                <w:szCs w:val="28"/>
              </w:rPr>
            </w:pPr>
            <w:r>
              <w:rPr>
                <w:rFonts w:ascii="宋体" w:hAnsi="宋体" w:cs="宋体" w:hint="eastAsia"/>
                <w:sz w:val="28"/>
                <w:szCs w:val="28"/>
              </w:rPr>
              <w:t>1</w:t>
            </w:r>
            <w:r>
              <w:rPr>
                <w:rFonts w:ascii="宋体" w:hAnsi="宋体" w:cs="宋体"/>
                <w:sz w:val="28"/>
                <w:szCs w:val="28"/>
              </w:rPr>
              <w:t>.</w:t>
            </w:r>
            <w:r>
              <w:rPr>
                <w:rFonts w:ascii="宋体" w:hAnsi="宋体" w:cs="宋体" w:hint="eastAsia"/>
                <w:sz w:val="28"/>
                <w:szCs w:val="28"/>
              </w:rPr>
              <w:t xml:space="preserve">重庆农业机械化学校配电设备明细 </w:t>
            </w:r>
          </w:p>
          <w:tbl>
            <w:tblPr>
              <w:tblW w:w="8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1"/>
              <w:gridCol w:w="2268"/>
              <w:gridCol w:w="1559"/>
              <w:gridCol w:w="851"/>
              <w:gridCol w:w="850"/>
              <w:gridCol w:w="851"/>
              <w:gridCol w:w="709"/>
              <w:gridCol w:w="708"/>
            </w:tblGrid>
            <w:tr w:rsidR="00621712" w:rsidTr="001A52D4">
              <w:trPr>
                <w:trHeight w:hRule="exact" w:val="567"/>
              </w:trPr>
              <w:tc>
                <w:tcPr>
                  <w:tcW w:w="611"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r>
                    <w:rPr>
                      <w:rFonts w:hint="eastAsia"/>
                    </w:rPr>
                    <w:t>序号</w:t>
                  </w:r>
                </w:p>
              </w:tc>
              <w:tc>
                <w:tcPr>
                  <w:tcW w:w="2268"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r>
                    <w:rPr>
                      <w:rFonts w:hint="eastAsia"/>
                    </w:rPr>
                    <w:t>设备编号</w:t>
                  </w:r>
                </w:p>
              </w:tc>
              <w:tc>
                <w:tcPr>
                  <w:tcW w:w="1559"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r>
                    <w:rPr>
                      <w:rFonts w:hint="eastAsia"/>
                    </w:rPr>
                    <w:t>设备型号</w:t>
                  </w:r>
                  <w:r>
                    <w:rPr>
                      <w:rFonts w:hint="eastAsia"/>
                    </w:rPr>
                    <w:t xml:space="preserve">/ </w:t>
                  </w:r>
                  <w:r>
                    <w:rPr>
                      <w:rFonts w:hint="eastAsia"/>
                    </w:rPr>
                    <w:t>容量</w:t>
                  </w:r>
                </w:p>
              </w:tc>
              <w:tc>
                <w:tcPr>
                  <w:tcW w:w="851"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r>
                    <w:rPr>
                      <w:rFonts w:hint="eastAsia"/>
                    </w:rPr>
                    <w:t>变压器</w:t>
                  </w:r>
                </w:p>
              </w:tc>
              <w:tc>
                <w:tcPr>
                  <w:tcW w:w="850"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r>
                    <w:rPr>
                      <w:rFonts w:hint="eastAsia"/>
                    </w:rPr>
                    <w:t>高压柜</w:t>
                  </w:r>
                </w:p>
              </w:tc>
              <w:tc>
                <w:tcPr>
                  <w:tcW w:w="851"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r>
                    <w:rPr>
                      <w:rFonts w:hint="eastAsia"/>
                    </w:rPr>
                    <w:t>低压柜</w:t>
                  </w:r>
                </w:p>
              </w:tc>
              <w:tc>
                <w:tcPr>
                  <w:tcW w:w="709"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r>
                    <w:rPr>
                      <w:rFonts w:hint="eastAsia"/>
                    </w:rPr>
                    <w:t>电缆</w:t>
                  </w:r>
                </w:p>
              </w:tc>
              <w:tc>
                <w:tcPr>
                  <w:tcW w:w="708"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r>
                    <w:rPr>
                      <w:rFonts w:hint="eastAsia"/>
                    </w:rPr>
                    <w:t>备注</w:t>
                  </w:r>
                </w:p>
              </w:tc>
            </w:tr>
            <w:tr w:rsidR="00621712" w:rsidTr="001A52D4">
              <w:trPr>
                <w:trHeight w:hRule="exact" w:val="567"/>
              </w:trPr>
              <w:tc>
                <w:tcPr>
                  <w:tcW w:w="611"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r>
                    <w:rPr>
                      <w:rFonts w:hint="eastAsia"/>
                    </w:rPr>
                    <w:t>1</w:t>
                  </w:r>
                </w:p>
              </w:tc>
              <w:tc>
                <w:tcPr>
                  <w:tcW w:w="2268"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r>
                    <w:rPr>
                      <w:rFonts w:hint="eastAsia"/>
                    </w:rPr>
                    <w:t>教学楼配电室</w:t>
                  </w:r>
                  <w:r>
                    <w:rPr>
                      <w:rFonts w:hint="eastAsia"/>
                    </w:rPr>
                    <w:t>#1</w:t>
                  </w:r>
                  <w:r w:rsidR="00F27C23">
                    <w:rPr>
                      <w:rFonts w:hint="eastAsia"/>
                    </w:rPr>
                    <w:t>箱</w:t>
                  </w:r>
                  <w:r>
                    <w:rPr>
                      <w:rFonts w:hint="eastAsia"/>
                    </w:rPr>
                    <w:t>变</w:t>
                  </w:r>
                </w:p>
              </w:tc>
              <w:tc>
                <w:tcPr>
                  <w:tcW w:w="1559" w:type="dxa"/>
                  <w:tcBorders>
                    <w:top w:val="single" w:sz="4" w:space="0" w:color="auto"/>
                    <w:left w:val="single" w:sz="4" w:space="0" w:color="auto"/>
                    <w:bottom w:val="single" w:sz="4" w:space="0" w:color="auto"/>
                    <w:right w:val="single" w:sz="4" w:space="0" w:color="auto"/>
                  </w:tcBorders>
                  <w:vAlign w:val="center"/>
                </w:tcPr>
                <w:p w:rsidR="00621712" w:rsidRPr="00621712" w:rsidRDefault="00621712" w:rsidP="0084413E">
                  <w:pPr>
                    <w:spacing w:line="400" w:lineRule="exact"/>
                    <w:rPr>
                      <w:sz w:val="18"/>
                      <w:szCs w:val="18"/>
                    </w:rPr>
                  </w:pPr>
                  <w:r w:rsidRPr="00621712">
                    <w:rPr>
                      <w:rFonts w:hint="eastAsia"/>
                      <w:sz w:val="18"/>
                      <w:szCs w:val="18"/>
                    </w:rPr>
                    <w:t>SCB10-1000/10-0.4</w:t>
                  </w:r>
                </w:p>
              </w:tc>
              <w:tc>
                <w:tcPr>
                  <w:tcW w:w="851"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r>
                    <w:rPr>
                      <w:rFonts w:hint="eastAsia"/>
                    </w:rPr>
                    <w:t>1</w:t>
                  </w:r>
                </w:p>
              </w:tc>
              <w:tc>
                <w:tcPr>
                  <w:tcW w:w="850"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r>
                    <w:rPr>
                      <w:rFonts w:hint="eastAsia"/>
                    </w:rPr>
                    <w:t>/</w:t>
                  </w:r>
                </w:p>
              </w:tc>
              <w:tc>
                <w:tcPr>
                  <w:tcW w:w="851"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r>
                    <w:rPr>
                      <w:rFonts w:hint="eastAsia"/>
                    </w:rPr>
                    <w:t>5</w:t>
                  </w:r>
                </w:p>
              </w:tc>
              <w:tc>
                <w:tcPr>
                  <w:tcW w:w="709"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r>
                    <w:rPr>
                      <w:rFonts w:hint="eastAsia"/>
                    </w:rPr>
                    <w:t>1</w:t>
                  </w:r>
                </w:p>
              </w:tc>
              <w:tc>
                <w:tcPr>
                  <w:tcW w:w="708"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r>
                    <w:rPr>
                      <w:rFonts w:hint="eastAsia"/>
                    </w:rPr>
                    <w:t>在运</w:t>
                  </w:r>
                </w:p>
              </w:tc>
            </w:tr>
            <w:tr w:rsidR="00621712" w:rsidTr="001A52D4">
              <w:trPr>
                <w:trHeight w:hRule="exact" w:val="567"/>
              </w:trPr>
              <w:tc>
                <w:tcPr>
                  <w:tcW w:w="611"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r>
                    <w:rPr>
                      <w:rFonts w:hint="eastAsia"/>
                    </w:rPr>
                    <w:t>2</w:t>
                  </w:r>
                </w:p>
              </w:tc>
              <w:tc>
                <w:tcPr>
                  <w:tcW w:w="2268"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r>
                    <w:rPr>
                      <w:rFonts w:hint="eastAsia"/>
                    </w:rPr>
                    <w:t>教学楼配电室</w:t>
                  </w:r>
                  <w:r>
                    <w:rPr>
                      <w:rFonts w:hint="eastAsia"/>
                    </w:rPr>
                    <w:t>#2</w:t>
                  </w:r>
                  <w:r w:rsidR="00F27C23">
                    <w:rPr>
                      <w:rFonts w:hint="eastAsia"/>
                    </w:rPr>
                    <w:t>箱</w:t>
                  </w:r>
                  <w:r>
                    <w:rPr>
                      <w:rFonts w:hint="eastAsia"/>
                    </w:rPr>
                    <w:t>变</w:t>
                  </w:r>
                </w:p>
              </w:tc>
              <w:tc>
                <w:tcPr>
                  <w:tcW w:w="1559" w:type="dxa"/>
                  <w:tcBorders>
                    <w:top w:val="single" w:sz="4" w:space="0" w:color="auto"/>
                    <w:left w:val="single" w:sz="4" w:space="0" w:color="auto"/>
                    <w:bottom w:val="single" w:sz="4" w:space="0" w:color="auto"/>
                    <w:right w:val="single" w:sz="4" w:space="0" w:color="auto"/>
                  </w:tcBorders>
                  <w:vAlign w:val="center"/>
                </w:tcPr>
                <w:p w:rsidR="00621712" w:rsidRPr="00621712" w:rsidRDefault="00621712" w:rsidP="0084413E">
                  <w:pPr>
                    <w:spacing w:line="400" w:lineRule="exact"/>
                    <w:rPr>
                      <w:sz w:val="18"/>
                      <w:szCs w:val="18"/>
                    </w:rPr>
                  </w:pPr>
                  <w:r w:rsidRPr="00621712">
                    <w:rPr>
                      <w:rFonts w:hint="eastAsia"/>
                      <w:sz w:val="18"/>
                      <w:szCs w:val="18"/>
                    </w:rPr>
                    <w:t>SCB10-1000/10-0.4</w:t>
                  </w:r>
                </w:p>
              </w:tc>
              <w:tc>
                <w:tcPr>
                  <w:tcW w:w="851"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r>
                    <w:rPr>
                      <w:rFonts w:hint="eastAsia"/>
                    </w:rPr>
                    <w:t>1</w:t>
                  </w:r>
                </w:p>
              </w:tc>
              <w:tc>
                <w:tcPr>
                  <w:tcW w:w="850"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r>
                    <w:rPr>
                      <w:rFonts w:hint="eastAsia"/>
                    </w:rPr>
                    <w:t>/</w:t>
                  </w:r>
                </w:p>
              </w:tc>
              <w:tc>
                <w:tcPr>
                  <w:tcW w:w="851"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r>
                    <w:rPr>
                      <w:rFonts w:hint="eastAsia"/>
                    </w:rPr>
                    <w:t>4</w:t>
                  </w:r>
                </w:p>
              </w:tc>
              <w:tc>
                <w:tcPr>
                  <w:tcW w:w="709"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r>
                    <w:rPr>
                      <w:rFonts w:hint="eastAsia"/>
                    </w:rPr>
                    <w:t>1</w:t>
                  </w:r>
                </w:p>
              </w:tc>
              <w:tc>
                <w:tcPr>
                  <w:tcW w:w="708"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r>
                    <w:rPr>
                      <w:rFonts w:hint="eastAsia"/>
                    </w:rPr>
                    <w:t>停运</w:t>
                  </w:r>
                </w:p>
              </w:tc>
            </w:tr>
            <w:tr w:rsidR="00621712" w:rsidTr="001A52D4">
              <w:trPr>
                <w:trHeight w:hRule="exact" w:val="567"/>
              </w:trPr>
              <w:tc>
                <w:tcPr>
                  <w:tcW w:w="611"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r>
                    <w:rPr>
                      <w:rFonts w:hint="eastAsia"/>
                    </w:rPr>
                    <w:t>3</w:t>
                  </w:r>
                </w:p>
              </w:tc>
              <w:tc>
                <w:tcPr>
                  <w:tcW w:w="2268"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r>
                    <w:rPr>
                      <w:rFonts w:hint="eastAsia"/>
                    </w:rPr>
                    <w:t>开闭所</w:t>
                  </w:r>
                </w:p>
              </w:tc>
              <w:tc>
                <w:tcPr>
                  <w:tcW w:w="1559" w:type="dxa"/>
                  <w:tcBorders>
                    <w:top w:val="single" w:sz="4" w:space="0" w:color="auto"/>
                    <w:left w:val="single" w:sz="4" w:space="0" w:color="auto"/>
                    <w:bottom w:val="single" w:sz="4" w:space="0" w:color="auto"/>
                    <w:right w:val="single" w:sz="4" w:space="0" w:color="auto"/>
                  </w:tcBorders>
                  <w:vAlign w:val="center"/>
                </w:tcPr>
                <w:p w:rsidR="00621712" w:rsidRPr="00621712" w:rsidRDefault="00621712" w:rsidP="0084413E">
                  <w:pPr>
                    <w:spacing w:line="400" w:lineRule="exact"/>
                    <w:rPr>
                      <w:sz w:val="18"/>
                      <w:szCs w:val="18"/>
                    </w:rPr>
                  </w:pPr>
                  <w:r w:rsidRPr="00621712">
                    <w:rPr>
                      <w:rFonts w:hint="eastAsia"/>
                      <w:sz w:val="18"/>
                      <w:szCs w:val="18"/>
                    </w:rPr>
                    <w:t>KYN28A</w:t>
                  </w:r>
                  <w:r w:rsidRPr="00621712">
                    <w:rPr>
                      <w:rFonts w:hint="eastAsia"/>
                      <w:sz w:val="18"/>
                      <w:szCs w:val="18"/>
                    </w:rPr>
                    <w:t>－</w:t>
                  </w:r>
                  <w:r w:rsidRPr="00621712">
                    <w:rPr>
                      <w:rFonts w:hint="eastAsia"/>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p>
              </w:tc>
              <w:tc>
                <w:tcPr>
                  <w:tcW w:w="850"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r>
                    <w:rPr>
                      <w:rFonts w:hint="eastAsia"/>
                    </w:rPr>
                    <w:t>12</w:t>
                  </w:r>
                </w:p>
              </w:tc>
              <w:tc>
                <w:tcPr>
                  <w:tcW w:w="851"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p>
              </w:tc>
              <w:tc>
                <w:tcPr>
                  <w:tcW w:w="709"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r>
                    <w:rPr>
                      <w:rFonts w:hint="eastAsia"/>
                    </w:rPr>
                    <w:t>9</w:t>
                  </w:r>
                </w:p>
              </w:tc>
              <w:tc>
                <w:tcPr>
                  <w:tcW w:w="708"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r>
                    <w:rPr>
                      <w:rFonts w:hint="eastAsia"/>
                    </w:rPr>
                    <w:t>在运</w:t>
                  </w:r>
                </w:p>
              </w:tc>
            </w:tr>
            <w:tr w:rsidR="00621712" w:rsidTr="001A52D4">
              <w:trPr>
                <w:trHeight w:hRule="exact" w:val="567"/>
              </w:trPr>
              <w:tc>
                <w:tcPr>
                  <w:tcW w:w="611" w:type="dxa"/>
                  <w:tcBorders>
                    <w:top w:val="single" w:sz="4" w:space="0" w:color="auto"/>
                    <w:left w:val="single" w:sz="4" w:space="0" w:color="auto"/>
                    <w:bottom w:val="single" w:sz="4" w:space="0" w:color="auto"/>
                    <w:right w:val="single" w:sz="4" w:space="0" w:color="auto"/>
                  </w:tcBorders>
                  <w:vAlign w:val="center"/>
                </w:tcPr>
                <w:p w:rsidR="00621712" w:rsidRDefault="00163607" w:rsidP="0084413E">
                  <w:pPr>
                    <w:spacing w:line="400" w:lineRule="exact"/>
                  </w:pPr>
                  <w:r>
                    <w:rPr>
                      <w:rFonts w:hint="eastAsia"/>
                    </w:rPr>
                    <w:t>4</w:t>
                  </w:r>
                </w:p>
              </w:tc>
              <w:tc>
                <w:tcPr>
                  <w:tcW w:w="2268"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r>
                    <w:rPr>
                      <w:rFonts w:hint="eastAsia"/>
                    </w:rPr>
                    <w:t>#3</w:t>
                  </w:r>
                  <w:r>
                    <w:rPr>
                      <w:rFonts w:hint="eastAsia"/>
                    </w:rPr>
                    <w:t>箱变</w:t>
                  </w:r>
                </w:p>
              </w:tc>
              <w:tc>
                <w:tcPr>
                  <w:tcW w:w="1559" w:type="dxa"/>
                  <w:tcBorders>
                    <w:top w:val="single" w:sz="4" w:space="0" w:color="auto"/>
                    <w:left w:val="single" w:sz="4" w:space="0" w:color="auto"/>
                    <w:bottom w:val="single" w:sz="4" w:space="0" w:color="auto"/>
                    <w:right w:val="single" w:sz="4" w:space="0" w:color="auto"/>
                  </w:tcBorders>
                  <w:vAlign w:val="center"/>
                </w:tcPr>
                <w:p w:rsidR="00621712" w:rsidRPr="00621712" w:rsidRDefault="00621712" w:rsidP="00147371">
                  <w:pPr>
                    <w:spacing w:line="400" w:lineRule="exact"/>
                    <w:rPr>
                      <w:sz w:val="18"/>
                      <w:szCs w:val="18"/>
                    </w:rPr>
                  </w:pPr>
                  <w:r w:rsidRPr="00621712">
                    <w:rPr>
                      <w:rFonts w:hint="eastAsia"/>
                      <w:sz w:val="18"/>
                      <w:szCs w:val="18"/>
                    </w:rPr>
                    <w:t>ZBW</w:t>
                  </w:r>
                  <w:r w:rsidRPr="00621712">
                    <w:rPr>
                      <w:rFonts w:hint="eastAsia"/>
                      <w:sz w:val="18"/>
                      <w:szCs w:val="18"/>
                    </w:rPr>
                    <w:t>－</w:t>
                  </w:r>
                  <w:r w:rsidR="00147371">
                    <w:rPr>
                      <w:rFonts w:hint="eastAsia"/>
                      <w:sz w:val="18"/>
                      <w:szCs w:val="18"/>
                    </w:rPr>
                    <w:t>10</w:t>
                  </w:r>
                  <w:r w:rsidRPr="00621712">
                    <w:rPr>
                      <w:rFonts w:hint="eastAsia"/>
                      <w:sz w:val="18"/>
                      <w:szCs w:val="18"/>
                    </w:rPr>
                    <w:t>00KVA</w:t>
                  </w:r>
                </w:p>
              </w:tc>
              <w:tc>
                <w:tcPr>
                  <w:tcW w:w="851"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r>
                    <w:rPr>
                      <w:rFonts w:hint="eastAsia"/>
                    </w:rPr>
                    <w:t>1</w:t>
                  </w:r>
                </w:p>
              </w:tc>
              <w:tc>
                <w:tcPr>
                  <w:tcW w:w="850"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r>
                    <w:rPr>
                      <w:rFonts w:hint="eastAsia"/>
                    </w:rPr>
                    <w:t>2</w:t>
                  </w:r>
                </w:p>
              </w:tc>
              <w:tc>
                <w:tcPr>
                  <w:tcW w:w="851"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r>
                    <w:rPr>
                      <w:rFonts w:hint="eastAsia"/>
                    </w:rPr>
                    <w:t>5</w:t>
                  </w:r>
                </w:p>
              </w:tc>
              <w:tc>
                <w:tcPr>
                  <w:tcW w:w="709"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r>
                    <w:rPr>
                      <w:rFonts w:hint="eastAsia"/>
                    </w:rPr>
                    <w:t>1</w:t>
                  </w:r>
                </w:p>
              </w:tc>
              <w:tc>
                <w:tcPr>
                  <w:tcW w:w="708"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r>
                    <w:rPr>
                      <w:rFonts w:hint="eastAsia"/>
                    </w:rPr>
                    <w:t>在运</w:t>
                  </w:r>
                </w:p>
              </w:tc>
            </w:tr>
            <w:tr w:rsidR="00621712" w:rsidTr="001A52D4">
              <w:trPr>
                <w:trHeight w:hRule="exact" w:val="567"/>
              </w:trPr>
              <w:tc>
                <w:tcPr>
                  <w:tcW w:w="611" w:type="dxa"/>
                  <w:tcBorders>
                    <w:top w:val="single" w:sz="4" w:space="0" w:color="auto"/>
                    <w:left w:val="single" w:sz="4" w:space="0" w:color="auto"/>
                    <w:bottom w:val="single" w:sz="4" w:space="0" w:color="auto"/>
                    <w:right w:val="single" w:sz="4" w:space="0" w:color="auto"/>
                  </w:tcBorders>
                  <w:vAlign w:val="center"/>
                </w:tcPr>
                <w:p w:rsidR="00621712" w:rsidRDefault="00163607" w:rsidP="0084413E">
                  <w:pPr>
                    <w:spacing w:line="400" w:lineRule="exact"/>
                  </w:pPr>
                  <w:r>
                    <w:rPr>
                      <w:rFonts w:hint="eastAsia"/>
                    </w:rPr>
                    <w:t>5</w:t>
                  </w:r>
                </w:p>
              </w:tc>
              <w:tc>
                <w:tcPr>
                  <w:tcW w:w="2268"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r>
                    <w:rPr>
                      <w:rFonts w:hint="eastAsia"/>
                    </w:rPr>
                    <w:t>#4</w:t>
                  </w:r>
                  <w:r>
                    <w:rPr>
                      <w:rFonts w:hint="eastAsia"/>
                    </w:rPr>
                    <w:t>箱变</w:t>
                  </w:r>
                </w:p>
              </w:tc>
              <w:tc>
                <w:tcPr>
                  <w:tcW w:w="1559" w:type="dxa"/>
                  <w:tcBorders>
                    <w:top w:val="single" w:sz="4" w:space="0" w:color="auto"/>
                    <w:left w:val="single" w:sz="4" w:space="0" w:color="auto"/>
                    <w:bottom w:val="single" w:sz="4" w:space="0" w:color="auto"/>
                    <w:right w:val="single" w:sz="4" w:space="0" w:color="auto"/>
                  </w:tcBorders>
                  <w:vAlign w:val="center"/>
                </w:tcPr>
                <w:p w:rsidR="00621712" w:rsidRPr="00621712" w:rsidRDefault="00621712" w:rsidP="0084413E">
                  <w:pPr>
                    <w:spacing w:line="400" w:lineRule="exact"/>
                    <w:rPr>
                      <w:sz w:val="18"/>
                      <w:szCs w:val="18"/>
                    </w:rPr>
                  </w:pPr>
                  <w:r w:rsidRPr="00621712">
                    <w:rPr>
                      <w:rFonts w:hint="eastAsia"/>
                      <w:sz w:val="18"/>
                      <w:szCs w:val="18"/>
                    </w:rPr>
                    <w:t>ZBW</w:t>
                  </w:r>
                  <w:r w:rsidRPr="00621712">
                    <w:rPr>
                      <w:rFonts w:hint="eastAsia"/>
                      <w:sz w:val="18"/>
                      <w:szCs w:val="18"/>
                    </w:rPr>
                    <w:t>－</w:t>
                  </w:r>
                  <w:r w:rsidRPr="00621712">
                    <w:rPr>
                      <w:rFonts w:hint="eastAsia"/>
                      <w:sz w:val="18"/>
                      <w:szCs w:val="18"/>
                    </w:rPr>
                    <w:t>1250KVA</w:t>
                  </w:r>
                </w:p>
              </w:tc>
              <w:tc>
                <w:tcPr>
                  <w:tcW w:w="851"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r>
                    <w:rPr>
                      <w:rFonts w:hint="eastAsia"/>
                    </w:rPr>
                    <w:t>1</w:t>
                  </w:r>
                </w:p>
              </w:tc>
              <w:tc>
                <w:tcPr>
                  <w:tcW w:w="850"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r>
                    <w:rPr>
                      <w:rFonts w:hint="eastAsia"/>
                    </w:rPr>
                    <w:t>2</w:t>
                  </w:r>
                </w:p>
              </w:tc>
              <w:tc>
                <w:tcPr>
                  <w:tcW w:w="851"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r>
                    <w:rPr>
                      <w:rFonts w:hint="eastAsia"/>
                    </w:rPr>
                    <w:t>5</w:t>
                  </w:r>
                </w:p>
              </w:tc>
              <w:tc>
                <w:tcPr>
                  <w:tcW w:w="709"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r>
                    <w:rPr>
                      <w:rFonts w:hint="eastAsia"/>
                    </w:rPr>
                    <w:t>1</w:t>
                  </w:r>
                </w:p>
              </w:tc>
              <w:tc>
                <w:tcPr>
                  <w:tcW w:w="708"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r>
                    <w:rPr>
                      <w:rFonts w:hint="eastAsia"/>
                    </w:rPr>
                    <w:t>在运</w:t>
                  </w:r>
                </w:p>
              </w:tc>
            </w:tr>
            <w:tr w:rsidR="00621712" w:rsidTr="001A52D4">
              <w:trPr>
                <w:trHeight w:hRule="exact" w:val="567"/>
              </w:trPr>
              <w:tc>
                <w:tcPr>
                  <w:tcW w:w="611" w:type="dxa"/>
                  <w:tcBorders>
                    <w:top w:val="single" w:sz="4" w:space="0" w:color="auto"/>
                    <w:left w:val="single" w:sz="4" w:space="0" w:color="auto"/>
                    <w:bottom w:val="single" w:sz="4" w:space="0" w:color="auto"/>
                    <w:right w:val="single" w:sz="4" w:space="0" w:color="auto"/>
                  </w:tcBorders>
                  <w:vAlign w:val="center"/>
                </w:tcPr>
                <w:p w:rsidR="00621712" w:rsidRDefault="00163607" w:rsidP="0084413E">
                  <w:pPr>
                    <w:spacing w:line="400" w:lineRule="exact"/>
                  </w:pPr>
                  <w:r>
                    <w:rPr>
                      <w:rFonts w:hint="eastAsia"/>
                    </w:rPr>
                    <w:t>6</w:t>
                  </w:r>
                </w:p>
              </w:tc>
              <w:tc>
                <w:tcPr>
                  <w:tcW w:w="2268"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r>
                    <w:rPr>
                      <w:rFonts w:hint="eastAsia"/>
                    </w:rPr>
                    <w:t>#5</w:t>
                  </w:r>
                  <w:r>
                    <w:rPr>
                      <w:rFonts w:hint="eastAsia"/>
                    </w:rPr>
                    <w:t>箱变</w:t>
                  </w:r>
                </w:p>
              </w:tc>
              <w:tc>
                <w:tcPr>
                  <w:tcW w:w="1559" w:type="dxa"/>
                  <w:tcBorders>
                    <w:top w:val="single" w:sz="4" w:space="0" w:color="auto"/>
                    <w:left w:val="single" w:sz="4" w:space="0" w:color="auto"/>
                    <w:bottom w:val="single" w:sz="4" w:space="0" w:color="auto"/>
                    <w:right w:val="single" w:sz="4" w:space="0" w:color="auto"/>
                  </w:tcBorders>
                  <w:vAlign w:val="center"/>
                </w:tcPr>
                <w:p w:rsidR="00621712" w:rsidRPr="00621712" w:rsidRDefault="00621712" w:rsidP="0084413E">
                  <w:pPr>
                    <w:spacing w:line="400" w:lineRule="exact"/>
                    <w:rPr>
                      <w:sz w:val="18"/>
                      <w:szCs w:val="18"/>
                    </w:rPr>
                  </w:pPr>
                  <w:r w:rsidRPr="00621712">
                    <w:rPr>
                      <w:rFonts w:hint="eastAsia"/>
                      <w:sz w:val="18"/>
                      <w:szCs w:val="18"/>
                    </w:rPr>
                    <w:t>ZBW</w:t>
                  </w:r>
                  <w:r w:rsidRPr="00621712">
                    <w:rPr>
                      <w:rFonts w:hint="eastAsia"/>
                      <w:sz w:val="18"/>
                      <w:szCs w:val="18"/>
                    </w:rPr>
                    <w:t>－</w:t>
                  </w:r>
                  <w:r w:rsidRPr="00621712">
                    <w:rPr>
                      <w:rFonts w:hint="eastAsia"/>
                      <w:sz w:val="18"/>
                      <w:szCs w:val="18"/>
                    </w:rPr>
                    <w:t>1250KVA</w:t>
                  </w:r>
                </w:p>
              </w:tc>
              <w:tc>
                <w:tcPr>
                  <w:tcW w:w="851"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r>
                    <w:rPr>
                      <w:rFonts w:hint="eastAsia"/>
                    </w:rPr>
                    <w:t>1</w:t>
                  </w:r>
                </w:p>
              </w:tc>
              <w:tc>
                <w:tcPr>
                  <w:tcW w:w="850"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r>
                    <w:rPr>
                      <w:rFonts w:hint="eastAsia"/>
                    </w:rPr>
                    <w:t>2</w:t>
                  </w:r>
                </w:p>
              </w:tc>
              <w:tc>
                <w:tcPr>
                  <w:tcW w:w="851"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r>
                    <w:rPr>
                      <w:rFonts w:hint="eastAsia"/>
                    </w:rPr>
                    <w:t>5</w:t>
                  </w:r>
                </w:p>
              </w:tc>
              <w:tc>
                <w:tcPr>
                  <w:tcW w:w="709"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r>
                    <w:rPr>
                      <w:rFonts w:hint="eastAsia"/>
                    </w:rPr>
                    <w:t>1</w:t>
                  </w:r>
                </w:p>
              </w:tc>
              <w:tc>
                <w:tcPr>
                  <w:tcW w:w="708"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r>
                    <w:rPr>
                      <w:rFonts w:hint="eastAsia"/>
                    </w:rPr>
                    <w:t>在运</w:t>
                  </w:r>
                </w:p>
              </w:tc>
            </w:tr>
            <w:tr w:rsidR="00621712" w:rsidTr="001A52D4">
              <w:trPr>
                <w:trHeight w:hRule="exact" w:val="567"/>
              </w:trPr>
              <w:tc>
                <w:tcPr>
                  <w:tcW w:w="611" w:type="dxa"/>
                  <w:tcBorders>
                    <w:top w:val="single" w:sz="4" w:space="0" w:color="auto"/>
                    <w:left w:val="single" w:sz="4" w:space="0" w:color="auto"/>
                    <w:bottom w:val="single" w:sz="4" w:space="0" w:color="auto"/>
                    <w:right w:val="single" w:sz="4" w:space="0" w:color="auto"/>
                  </w:tcBorders>
                  <w:vAlign w:val="center"/>
                </w:tcPr>
                <w:p w:rsidR="00621712" w:rsidRDefault="00163607" w:rsidP="0084413E">
                  <w:pPr>
                    <w:spacing w:line="400" w:lineRule="exact"/>
                  </w:pPr>
                  <w:r>
                    <w:rPr>
                      <w:rFonts w:hint="eastAsia"/>
                    </w:rPr>
                    <w:t>7</w:t>
                  </w:r>
                </w:p>
              </w:tc>
              <w:tc>
                <w:tcPr>
                  <w:tcW w:w="2268"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r>
                    <w:rPr>
                      <w:rFonts w:hint="eastAsia"/>
                    </w:rPr>
                    <w:t>#6</w:t>
                  </w:r>
                  <w:r>
                    <w:rPr>
                      <w:rFonts w:hint="eastAsia"/>
                    </w:rPr>
                    <w:t>箱变</w:t>
                  </w:r>
                </w:p>
              </w:tc>
              <w:tc>
                <w:tcPr>
                  <w:tcW w:w="1559" w:type="dxa"/>
                  <w:tcBorders>
                    <w:top w:val="single" w:sz="4" w:space="0" w:color="auto"/>
                    <w:left w:val="single" w:sz="4" w:space="0" w:color="auto"/>
                    <w:bottom w:val="single" w:sz="4" w:space="0" w:color="auto"/>
                    <w:right w:val="single" w:sz="4" w:space="0" w:color="auto"/>
                  </w:tcBorders>
                  <w:vAlign w:val="center"/>
                </w:tcPr>
                <w:p w:rsidR="00621712" w:rsidRPr="00621712" w:rsidRDefault="00621712" w:rsidP="0084413E">
                  <w:pPr>
                    <w:spacing w:line="400" w:lineRule="exact"/>
                    <w:rPr>
                      <w:sz w:val="18"/>
                      <w:szCs w:val="18"/>
                    </w:rPr>
                  </w:pPr>
                  <w:r w:rsidRPr="00621712">
                    <w:rPr>
                      <w:rFonts w:hint="eastAsia"/>
                      <w:sz w:val="18"/>
                      <w:szCs w:val="18"/>
                    </w:rPr>
                    <w:t>ZBW</w:t>
                  </w:r>
                  <w:r w:rsidRPr="00621712">
                    <w:rPr>
                      <w:rFonts w:hint="eastAsia"/>
                      <w:sz w:val="18"/>
                      <w:szCs w:val="18"/>
                    </w:rPr>
                    <w:t>－</w:t>
                  </w:r>
                  <w:r w:rsidRPr="00621712">
                    <w:rPr>
                      <w:rFonts w:hint="eastAsia"/>
                      <w:sz w:val="18"/>
                      <w:szCs w:val="18"/>
                    </w:rPr>
                    <w:t>1250KVA</w:t>
                  </w:r>
                </w:p>
              </w:tc>
              <w:tc>
                <w:tcPr>
                  <w:tcW w:w="851"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r>
                    <w:rPr>
                      <w:rFonts w:hint="eastAsia"/>
                    </w:rPr>
                    <w:t>1</w:t>
                  </w:r>
                </w:p>
              </w:tc>
              <w:tc>
                <w:tcPr>
                  <w:tcW w:w="850"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r>
                    <w:rPr>
                      <w:rFonts w:hint="eastAsia"/>
                    </w:rPr>
                    <w:t>2</w:t>
                  </w:r>
                </w:p>
              </w:tc>
              <w:tc>
                <w:tcPr>
                  <w:tcW w:w="851"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r>
                    <w:rPr>
                      <w:rFonts w:hint="eastAsia"/>
                    </w:rPr>
                    <w:t>5</w:t>
                  </w:r>
                </w:p>
              </w:tc>
              <w:tc>
                <w:tcPr>
                  <w:tcW w:w="709"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r>
                    <w:rPr>
                      <w:rFonts w:hint="eastAsia"/>
                    </w:rPr>
                    <w:t>1</w:t>
                  </w:r>
                </w:p>
              </w:tc>
              <w:tc>
                <w:tcPr>
                  <w:tcW w:w="708"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r>
                    <w:rPr>
                      <w:rFonts w:hint="eastAsia"/>
                    </w:rPr>
                    <w:t>在运</w:t>
                  </w:r>
                </w:p>
              </w:tc>
            </w:tr>
            <w:tr w:rsidR="00621712" w:rsidTr="001A52D4">
              <w:trPr>
                <w:trHeight w:hRule="exact" w:val="567"/>
              </w:trPr>
              <w:tc>
                <w:tcPr>
                  <w:tcW w:w="611" w:type="dxa"/>
                  <w:tcBorders>
                    <w:top w:val="single" w:sz="4" w:space="0" w:color="auto"/>
                    <w:left w:val="single" w:sz="4" w:space="0" w:color="auto"/>
                    <w:bottom w:val="single" w:sz="4" w:space="0" w:color="auto"/>
                    <w:right w:val="single" w:sz="4" w:space="0" w:color="auto"/>
                  </w:tcBorders>
                  <w:vAlign w:val="center"/>
                </w:tcPr>
                <w:p w:rsidR="00621712" w:rsidRDefault="00163607" w:rsidP="0084413E">
                  <w:pPr>
                    <w:spacing w:line="400" w:lineRule="exact"/>
                  </w:pPr>
                  <w:r>
                    <w:rPr>
                      <w:rFonts w:hint="eastAsia"/>
                    </w:rPr>
                    <w:t>8</w:t>
                  </w:r>
                </w:p>
              </w:tc>
              <w:tc>
                <w:tcPr>
                  <w:tcW w:w="2268"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r>
                    <w:rPr>
                      <w:rFonts w:hint="eastAsia"/>
                    </w:rPr>
                    <w:t>#7</w:t>
                  </w:r>
                  <w:r>
                    <w:rPr>
                      <w:rFonts w:hint="eastAsia"/>
                    </w:rPr>
                    <w:t>箱变</w:t>
                  </w:r>
                </w:p>
              </w:tc>
              <w:tc>
                <w:tcPr>
                  <w:tcW w:w="1559" w:type="dxa"/>
                  <w:tcBorders>
                    <w:top w:val="single" w:sz="4" w:space="0" w:color="auto"/>
                    <w:left w:val="single" w:sz="4" w:space="0" w:color="auto"/>
                    <w:bottom w:val="single" w:sz="4" w:space="0" w:color="auto"/>
                    <w:right w:val="single" w:sz="4" w:space="0" w:color="auto"/>
                  </w:tcBorders>
                  <w:vAlign w:val="center"/>
                </w:tcPr>
                <w:p w:rsidR="00621712" w:rsidRPr="00621712" w:rsidRDefault="00621712" w:rsidP="0084413E">
                  <w:pPr>
                    <w:spacing w:line="400" w:lineRule="exact"/>
                    <w:rPr>
                      <w:sz w:val="18"/>
                      <w:szCs w:val="18"/>
                    </w:rPr>
                  </w:pPr>
                  <w:r w:rsidRPr="00621712">
                    <w:rPr>
                      <w:rFonts w:hint="eastAsia"/>
                      <w:sz w:val="18"/>
                      <w:szCs w:val="18"/>
                    </w:rPr>
                    <w:t>ZBW</w:t>
                  </w:r>
                  <w:r w:rsidRPr="00621712">
                    <w:rPr>
                      <w:rFonts w:hint="eastAsia"/>
                      <w:sz w:val="18"/>
                      <w:szCs w:val="18"/>
                    </w:rPr>
                    <w:t>－</w:t>
                  </w:r>
                  <w:r w:rsidRPr="00621712">
                    <w:rPr>
                      <w:rFonts w:hint="eastAsia"/>
                      <w:sz w:val="18"/>
                      <w:szCs w:val="18"/>
                    </w:rPr>
                    <w:t>630KVA</w:t>
                  </w:r>
                </w:p>
              </w:tc>
              <w:tc>
                <w:tcPr>
                  <w:tcW w:w="851"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r>
                    <w:rPr>
                      <w:rFonts w:hint="eastAsia"/>
                    </w:rPr>
                    <w:t>1</w:t>
                  </w:r>
                </w:p>
              </w:tc>
              <w:tc>
                <w:tcPr>
                  <w:tcW w:w="850"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r>
                    <w:rPr>
                      <w:rFonts w:hint="eastAsia"/>
                    </w:rPr>
                    <w:t>2</w:t>
                  </w:r>
                </w:p>
              </w:tc>
              <w:tc>
                <w:tcPr>
                  <w:tcW w:w="851"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r>
                    <w:rPr>
                      <w:rFonts w:hint="eastAsia"/>
                    </w:rPr>
                    <w:t>5</w:t>
                  </w:r>
                </w:p>
              </w:tc>
              <w:tc>
                <w:tcPr>
                  <w:tcW w:w="709"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r>
                    <w:rPr>
                      <w:rFonts w:hint="eastAsia"/>
                    </w:rPr>
                    <w:t>1</w:t>
                  </w:r>
                </w:p>
              </w:tc>
              <w:tc>
                <w:tcPr>
                  <w:tcW w:w="708"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r>
                    <w:rPr>
                      <w:rFonts w:hint="eastAsia"/>
                    </w:rPr>
                    <w:t>在运</w:t>
                  </w:r>
                </w:p>
              </w:tc>
            </w:tr>
            <w:tr w:rsidR="00621712" w:rsidTr="001A52D4">
              <w:trPr>
                <w:trHeight w:hRule="exact" w:val="567"/>
              </w:trPr>
              <w:tc>
                <w:tcPr>
                  <w:tcW w:w="611" w:type="dxa"/>
                  <w:tcBorders>
                    <w:top w:val="single" w:sz="4" w:space="0" w:color="auto"/>
                    <w:left w:val="single" w:sz="4" w:space="0" w:color="auto"/>
                    <w:bottom w:val="single" w:sz="4" w:space="0" w:color="auto"/>
                    <w:right w:val="single" w:sz="4" w:space="0" w:color="auto"/>
                  </w:tcBorders>
                  <w:vAlign w:val="center"/>
                </w:tcPr>
                <w:p w:rsidR="00621712" w:rsidRDefault="00163607" w:rsidP="0084413E">
                  <w:pPr>
                    <w:spacing w:line="400" w:lineRule="exact"/>
                  </w:pPr>
                  <w:r>
                    <w:rPr>
                      <w:rFonts w:hint="eastAsia"/>
                    </w:rPr>
                    <w:t>9</w:t>
                  </w:r>
                </w:p>
              </w:tc>
              <w:tc>
                <w:tcPr>
                  <w:tcW w:w="2268"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r>
                    <w:rPr>
                      <w:rFonts w:hint="eastAsia"/>
                    </w:rPr>
                    <w:t>#8</w:t>
                  </w:r>
                  <w:r>
                    <w:rPr>
                      <w:rFonts w:hint="eastAsia"/>
                    </w:rPr>
                    <w:t>箱变</w:t>
                  </w:r>
                </w:p>
              </w:tc>
              <w:tc>
                <w:tcPr>
                  <w:tcW w:w="1559" w:type="dxa"/>
                  <w:tcBorders>
                    <w:top w:val="single" w:sz="4" w:space="0" w:color="auto"/>
                    <w:left w:val="single" w:sz="4" w:space="0" w:color="auto"/>
                    <w:bottom w:val="single" w:sz="4" w:space="0" w:color="auto"/>
                    <w:right w:val="single" w:sz="4" w:space="0" w:color="auto"/>
                  </w:tcBorders>
                  <w:vAlign w:val="center"/>
                </w:tcPr>
                <w:p w:rsidR="00621712" w:rsidRPr="00621712" w:rsidRDefault="00621712" w:rsidP="0084413E">
                  <w:pPr>
                    <w:spacing w:line="400" w:lineRule="exact"/>
                    <w:rPr>
                      <w:sz w:val="18"/>
                      <w:szCs w:val="18"/>
                    </w:rPr>
                  </w:pPr>
                  <w:r w:rsidRPr="00621712">
                    <w:rPr>
                      <w:rFonts w:hint="eastAsia"/>
                      <w:sz w:val="18"/>
                      <w:szCs w:val="18"/>
                    </w:rPr>
                    <w:t>ZBW</w:t>
                  </w:r>
                  <w:r w:rsidRPr="00621712">
                    <w:rPr>
                      <w:rFonts w:hint="eastAsia"/>
                      <w:sz w:val="18"/>
                      <w:szCs w:val="18"/>
                    </w:rPr>
                    <w:t>－</w:t>
                  </w:r>
                  <w:r w:rsidRPr="00621712">
                    <w:rPr>
                      <w:rFonts w:hint="eastAsia"/>
                      <w:sz w:val="18"/>
                      <w:szCs w:val="18"/>
                    </w:rPr>
                    <w:t>1000KVA</w:t>
                  </w:r>
                </w:p>
              </w:tc>
              <w:tc>
                <w:tcPr>
                  <w:tcW w:w="851"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r>
                    <w:rPr>
                      <w:rFonts w:hint="eastAsia"/>
                    </w:rPr>
                    <w:t>1</w:t>
                  </w:r>
                </w:p>
              </w:tc>
              <w:tc>
                <w:tcPr>
                  <w:tcW w:w="850"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r>
                    <w:rPr>
                      <w:rFonts w:hint="eastAsia"/>
                    </w:rPr>
                    <w:t>2</w:t>
                  </w:r>
                </w:p>
              </w:tc>
              <w:tc>
                <w:tcPr>
                  <w:tcW w:w="851"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r>
                    <w:rPr>
                      <w:rFonts w:hint="eastAsia"/>
                    </w:rPr>
                    <w:t>5</w:t>
                  </w:r>
                </w:p>
              </w:tc>
              <w:tc>
                <w:tcPr>
                  <w:tcW w:w="709"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r>
                    <w:rPr>
                      <w:rFonts w:hint="eastAsia"/>
                    </w:rPr>
                    <w:t>1</w:t>
                  </w:r>
                </w:p>
              </w:tc>
              <w:tc>
                <w:tcPr>
                  <w:tcW w:w="708"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r>
                    <w:rPr>
                      <w:rFonts w:hint="eastAsia"/>
                    </w:rPr>
                    <w:t>在运</w:t>
                  </w:r>
                </w:p>
              </w:tc>
            </w:tr>
            <w:tr w:rsidR="00621712" w:rsidTr="001A52D4">
              <w:trPr>
                <w:trHeight w:hRule="exact" w:val="567"/>
              </w:trPr>
              <w:tc>
                <w:tcPr>
                  <w:tcW w:w="611"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r>
                    <w:rPr>
                      <w:rFonts w:hint="eastAsia"/>
                    </w:rPr>
                    <w:t>1</w:t>
                  </w:r>
                  <w:r w:rsidR="00163607">
                    <w:rPr>
                      <w:rFonts w:hint="eastAsia"/>
                    </w:rPr>
                    <w:t>0</w:t>
                  </w:r>
                </w:p>
              </w:tc>
              <w:tc>
                <w:tcPr>
                  <w:tcW w:w="2268"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r>
                    <w:rPr>
                      <w:rFonts w:hint="eastAsia"/>
                    </w:rPr>
                    <w:t>#9</w:t>
                  </w:r>
                  <w:r>
                    <w:rPr>
                      <w:rFonts w:hint="eastAsia"/>
                    </w:rPr>
                    <w:t>箱变</w:t>
                  </w:r>
                </w:p>
              </w:tc>
              <w:tc>
                <w:tcPr>
                  <w:tcW w:w="1559" w:type="dxa"/>
                  <w:tcBorders>
                    <w:top w:val="single" w:sz="4" w:space="0" w:color="auto"/>
                    <w:left w:val="single" w:sz="4" w:space="0" w:color="auto"/>
                    <w:bottom w:val="single" w:sz="4" w:space="0" w:color="auto"/>
                    <w:right w:val="single" w:sz="4" w:space="0" w:color="auto"/>
                  </w:tcBorders>
                  <w:vAlign w:val="center"/>
                </w:tcPr>
                <w:p w:rsidR="00621712" w:rsidRPr="00621712" w:rsidRDefault="00621712" w:rsidP="0084413E">
                  <w:pPr>
                    <w:spacing w:line="400" w:lineRule="exact"/>
                    <w:rPr>
                      <w:sz w:val="18"/>
                      <w:szCs w:val="18"/>
                    </w:rPr>
                  </w:pPr>
                  <w:r w:rsidRPr="00621712">
                    <w:rPr>
                      <w:rFonts w:hint="eastAsia"/>
                      <w:sz w:val="18"/>
                      <w:szCs w:val="18"/>
                    </w:rPr>
                    <w:t>ZBW</w:t>
                  </w:r>
                  <w:r w:rsidRPr="00621712">
                    <w:rPr>
                      <w:rFonts w:hint="eastAsia"/>
                      <w:sz w:val="18"/>
                      <w:szCs w:val="18"/>
                    </w:rPr>
                    <w:t>－</w:t>
                  </w:r>
                  <w:r w:rsidRPr="00621712">
                    <w:rPr>
                      <w:rFonts w:hint="eastAsia"/>
                      <w:sz w:val="18"/>
                      <w:szCs w:val="18"/>
                    </w:rPr>
                    <w:t>1000KVA</w:t>
                  </w:r>
                </w:p>
              </w:tc>
              <w:tc>
                <w:tcPr>
                  <w:tcW w:w="851"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r>
                    <w:rPr>
                      <w:rFonts w:hint="eastAsia"/>
                    </w:rPr>
                    <w:t>1</w:t>
                  </w:r>
                </w:p>
              </w:tc>
              <w:tc>
                <w:tcPr>
                  <w:tcW w:w="850"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r>
                    <w:rPr>
                      <w:rFonts w:hint="eastAsia"/>
                    </w:rPr>
                    <w:t>2</w:t>
                  </w:r>
                </w:p>
              </w:tc>
              <w:tc>
                <w:tcPr>
                  <w:tcW w:w="851"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r>
                    <w:rPr>
                      <w:rFonts w:hint="eastAsia"/>
                    </w:rPr>
                    <w:t>5</w:t>
                  </w:r>
                </w:p>
              </w:tc>
              <w:tc>
                <w:tcPr>
                  <w:tcW w:w="709"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r>
                    <w:rPr>
                      <w:rFonts w:hint="eastAsia"/>
                    </w:rPr>
                    <w:t>1</w:t>
                  </w:r>
                </w:p>
              </w:tc>
              <w:tc>
                <w:tcPr>
                  <w:tcW w:w="708"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r>
                    <w:rPr>
                      <w:rFonts w:hint="eastAsia"/>
                    </w:rPr>
                    <w:t>在运</w:t>
                  </w:r>
                </w:p>
              </w:tc>
            </w:tr>
            <w:tr w:rsidR="00621712" w:rsidTr="001A52D4">
              <w:trPr>
                <w:trHeight w:hRule="exact" w:val="567"/>
              </w:trPr>
              <w:tc>
                <w:tcPr>
                  <w:tcW w:w="611"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r>
                    <w:rPr>
                      <w:rFonts w:hint="eastAsia"/>
                    </w:rPr>
                    <w:t>1</w:t>
                  </w:r>
                  <w:r w:rsidR="00163607">
                    <w:rPr>
                      <w:rFonts w:hint="eastAsia"/>
                    </w:rPr>
                    <w:t>1</w:t>
                  </w:r>
                </w:p>
              </w:tc>
              <w:tc>
                <w:tcPr>
                  <w:tcW w:w="2268"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r>
                    <w:rPr>
                      <w:rFonts w:hint="eastAsia"/>
                    </w:rPr>
                    <w:t>#10</w:t>
                  </w:r>
                  <w:r>
                    <w:rPr>
                      <w:rFonts w:hint="eastAsia"/>
                    </w:rPr>
                    <w:t>箱变</w:t>
                  </w:r>
                </w:p>
              </w:tc>
              <w:tc>
                <w:tcPr>
                  <w:tcW w:w="1559" w:type="dxa"/>
                  <w:tcBorders>
                    <w:top w:val="single" w:sz="4" w:space="0" w:color="auto"/>
                    <w:left w:val="single" w:sz="4" w:space="0" w:color="auto"/>
                    <w:bottom w:val="single" w:sz="4" w:space="0" w:color="auto"/>
                    <w:right w:val="single" w:sz="4" w:space="0" w:color="auto"/>
                  </w:tcBorders>
                  <w:vAlign w:val="center"/>
                </w:tcPr>
                <w:p w:rsidR="00621712" w:rsidRPr="00621712" w:rsidRDefault="00621712" w:rsidP="0084413E">
                  <w:pPr>
                    <w:spacing w:line="400" w:lineRule="exact"/>
                    <w:rPr>
                      <w:sz w:val="18"/>
                      <w:szCs w:val="18"/>
                    </w:rPr>
                  </w:pPr>
                  <w:r w:rsidRPr="00621712">
                    <w:rPr>
                      <w:rFonts w:hint="eastAsia"/>
                      <w:sz w:val="18"/>
                      <w:szCs w:val="18"/>
                    </w:rPr>
                    <w:t>ZBW</w:t>
                  </w:r>
                  <w:r w:rsidRPr="00621712">
                    <w:rPr>
                      <w:rFonts w:hint="eastAsia"/>
                      <w:sz w:val="18"/>
                      <w:szCs w:val="18"/>
                    </w:rPr>
                    <w:t>－</w:t>
                  </w:r>
                  <w:r w:rsidRPr="00621712">
                    <w:rPr>
                      <w:rFonts w:hint="eastAsia"/>
                      <w:sz w:val="18"/>
                      <w:szCs w:val="18"/>
                    </w:rPr>
                    <w:t>1000KVA</w:t>
                  </w:r>
                </w:p>
              </w:tc>
              <w:tc>
                <w:tcPr>
                  <w:tcW w:w="851"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r>
                    <w:rPr>
                      <w:rFonts w:hint="eastAsia"/>
                    </w:rPr>
                    <w:t>1</w:t>
                  </w:r>
                </w:p>
              </w:tc>
              <w:tc>
                <w:tcPr>
                  <w:tcW w:w="850"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r>
                    <w:rPr>
                      <w:rFonts w:hint="eastAsia"/>
                    </w:rPr>
                    <w:t>2</w:t>
                  </w:r>
                </w:p>
              </w:tc>
              <w:tc>
                <w:tcPr>
                  <w:tcW w:w="851"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r>
                    <w:rPr>
                      <w:rFonts w:hint="eastAsia"/>
                    </w:rPr>
                    <w:t>5</w:t>
                  </w:r>
                </w:p>
              </w:tc>
              <w:tc>
                <w:tcPr>
                  <w:tcW w:w="709"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r>
                    <w:rPr>
                      <w:rFonts w:hint="eastAsia"/>
                    </w:rPr>
                    <w:t>1</w:t>
                  </w:r>
                </w:p>
              </w:tc>
              <w:tc>
                <w:tcPr>
                  <w:tcW w:w="708" w:type="dxa"/>
                  <w:tcBorders>
                    <w:top w:val="single" w:sz="4" w:space="0" w:color="auto"/>
                    <w:left w:val="single" w:sz="4" w:space="0" w:color="auto"/>
                    <w:bottom w:val="single" w:sz="4" w:space="0" w:color="auto"/>
                    <w:right w:val="single" w:sz="4" w:space="0" w:color="auto"/>
                  </w:tcBorders>
                  <w:vAlign w:val="center"/>
                </w:tcPr>
                <w:p w:rsidR="00621712" w:rsidRDefault="00621712" w:rsidP="0084413E">
                  <w:pPr>
                    <w:spacing w:line="400" w:lineRule="exact"/>
                  </w:pPr>
                  <w:r>
                    <w:rPr>
                      <w:rFonts w:hint="eastAsia"/>
                    </w:rPr>
                    <w:t>停运</w:t>
                  </w:r>
                </w:p>
                <w:p w:rsidR="00163607" w:rsidRDefault="00163607" w:rsidP="0084413E">
                  <w:pPr>
                    <w:spacing w:line="400" w:lineRule="exact"/>
                  </w:pPr>
                </w:p>
                <w:p w:rsidR="00163607" w:rsidRDefault="00163607" w:rsidP="0084413E">
                  <w:pPr>
                    <w:spacing w:line="400" w:lineRule="exact"/>
                  </w:pPr>
                </w:p>
              </w:tc>
            </w:tr>
            <w:tr w:rsidR="00163607" w:rsidTr="001A52D4">
              <w:trPr>
                <w:trHeight w:hRule="exact" w:val="567"/>
              </w:trPr>
              <w:tc>
                <w:tcPr>
                  <w:tcW w:w="611" w:type="dxa"/>
                  <w:tcBorders>
                    <w:top w:val="single" w:sz="4" w:space="0" w:color="auto"/>
                  </w:tcBorders>
                  <w:vAlign w:val="center"/>
                </w:tcPr>
                <w:p w:rsidR="00163607" w:rsidRDefault="00163607" w:rsidP="0084413E">
                  <w:pPr>
                    <w:spacing w:line="400" w:lineRule="exact"/>
                  </w:pPr>
                </w:p>
              </w:tc>
              <w:tc>
                <w:tcPr>
                  <w:tcW w:w="2268" w:type="dxa"/>
                  <w:tcBorders>
                    <w:top w:val="single" w:sz="4" w:space="0" w:color="auto"/>
                  </w:tcBorders>
                  <w:vAlign w:val="center"/>
                </w:tcPr>
                <w:p w:rsidR="00163607" w:rsidRDefault="00163607" w:rsidP="0084413E">
                  <w:pPr>
                    <w:spacing w:line="400" w:lineRule="exact"/>
                  </w:pPr>
                  <w:r>
                    <w:rPr>
                      <w:rFonts w:hint="eastAsia"/>
                    </w:rPr>
                    <w:t>#11</w:t>
                  </w:r>
                  <w:r>
                    <w:rPr>
                      <w:rFonts w:hint="eastAsia"/>
                    </w:rPr>
                    <w:t>箱变</w:t>
                  </w:r>
                </w:p>
              </w:tc>
              <w:tc>
                <w:tcPr>
                  <w:tcW w:w="1559" w:type="dxa"/>
                  <w:tcBorders>
                    <w:top w:val="single" w:sz="4" w:space="0" w:color="auto"/>
                  </w:tcBorders>
                  <w:vAlign w:val="center"/>
                </w:tcPr>
                <w:p w:rsidR="00163607" w:rsidRPr="00621712" w:rsidRDefault="00163607" w:rsidP="0084413E">
                  <w:pPr>
                    <w:spacing w:line="400" w:lineRule="exact"/>
                    <w:rPr>
                      <w:sz w:val="18"/>
                      <w:szCs w:val="18"/>
                    </w:rPr>
                  </w:pPr>
                  <w:r w:rsidRPr="00621712">
                    <w:rPr>
                      <w:rFonts w:hint="eastAsia"/>
                      <w:sz w:val="18"/>
                      <w:szCs w:val="18"/>
                    </w:rPr>
                    <w:t>ZBW</w:t>
                  </w:r>
                  <w:r w:rsidRPr="00621712">
                    <w:rPr>
                      <w:rFonts w:hint="eastAsia"/>
                      <w:sz w:val="18"/>
                      <w:szCs w:val="18"/>
                    </w:rPr>
                    <w:t>－</w:t>
                  </w:r>
                  <w:r w:rsidRPr="00621712">
                    <w:rPr>
                      <w:rFonts w:hint="eastAsia"/>
                      <w:sz w:val="18"/>
                      <w:szCs w:val="18"/>
                    </w:rPr>
                    <w:t>800KVA</w:t>
                  </w:r>
                </w:p>
              </w:tc>
              <w:tc>
                <w:tcPr>
                  <w:tcW w:w="851" w:type="dxa"/>
                  <w:tcBorders>
                    <w:top w:val="single" w:sz="4" w:space="0" w:color="auto"/>
                  </w:tcBorders>
                  <w:vAlign w:val="center"/>
                </w:tcPr>
                <w:p w:rsidR="00163607" w:rsidRDefault="00163607" w:rsidP="0084413E">
                  <w:pPr>
                    <w:spacing w:line="400" w:lineRule="exact"/>
                  </w:pPr>
                  <w:r>
                    <w:rPr>
                      <w:rFonts w:hint="eastAsia"/>
                    </w:rPr>
                    <w:t>1</w:t>
                  </w:r>
                </w:p>
              </w:tc>
              <w:tc>
                <w:tcPr>
                  <w:tcW w:w="850" w:type="dxa"/>
                  <w:tcBorders>
                    <w:top w:val="single" w:sz="4" w:space="0" w:color="auto"/>
                  </w:tcBorders>
                  <w:vAlign w:val="center"/>
                </w:tcPr>
                <w:p w:rsidR="00163607" w:rsidRDefault="00163607" w:rsidP="0084413E">
                  <w:pPr>
                    <w:spacing w:line="400" w:lineRule="exact"/>
                  </w:pPr>
                  <w:r>
                    <w:rPr>
                      <w:rFonts w:hint="eastAsia"/>
                    </w:rPr>
                    <w:t>2</w:t>
                  </w:r>
                </w:p>
              </w:tc>
              <w:tc>
                <w:tcPr>
                  <w:tcW w:w="851" w:type="dxa"/>
                  <w:tcBorders>
                    <w:top w:val="single" w:sz="4" w:space="0" w:color="auto"/>
                  </w:tcBorders>
                  <w:vAlign w:val="center"/>
                </w:tcPr>
                <w:p w:rsidR="00163607" w:rsidRDefault="00163607" w:rsidP="0084413E">
                  <w:pPr>
                    <w:spacing w:line="400" w:lineRule="exact"/>
                  </w:pPr>
                  <w:r>
                    <w:rPr>
                      <w:rFonts w:hint="eastAsia"/>
                    </w:rPr>
                    <w:t>5</w:t>
                  </w:r>
                </w:p>
              </w:tc>
              <w:tc>
                <w:tcPr>
                  <w:tcW w:w="709" w:type="dxa"/>
                  <w:tcBorders>
                    <w:top w:val="single" w:sz="4" w:space="0" w:color="auto"/>
                  </w:tcBorders>
                  <w:vAlign w:val="center"/>
                </w:tcPr>
                <w:p w:rsidR="00163607" w:rsidRDefault="00163607" w:rsidP="0084413E">
                  <w:pPr>
                    <w:spacing w:line="400" w:lineRule="exact"/>
                  </w:pPr>
                  <w:r>
                    <w:rPr>
                      <w:rFonts w:hint="eastAsia"/>
                    </w:rPr>
                    <w:t>1</w:t>
                  </w:r>
                </w:p>
              </w:tc>
              <w:tc>
                <w:tcPr>
                  <w:tcW w:w="708" w:type="dxa"/>
                  <w:tcBorders>
                    <w:top w:val="single" w:sz="4" w:space="0" w:color="auto"/>
                  </w:tcBorders>
                  <w:vAlign w:val="center"/>
                </w:tcPr>
                <w:p w:rsidR="00163607" w:rsidRDefault="00163607" w:rsidP="0084413E">
                  <w:pPr>
                    <w:spacing w:line="400" w:lineRule="exact"/>
                  </w:pPr>
                  <w:r>
                    <w:rPr>
                      <w:rFonts w:hint="eastAsia"/>
                    </w:rPr>
                    <w:t>在运</w:t>
                  </w:r>
                </w:p>
              </w:tc>
            </w:tr>
            <w:tr w:rsidR="00163607" w:rsidTr="00893B4E">
              <w:trPr>
                <w:trHeight w:hRule="exact" w:val="400"/>
              </w:trPr>
              <w:tc>
                <w:tcPr>
                  <w:tcW w:w="4438" w:type="dxa"/>
                  <w:gridSpan w:val="3"/>
                  <w:vAlign w:val="center"/>
                </w:tcPr>
                <w:p w:rsidR="00163607" w:rsidRPr="00621712" w:rsidRDefault="00163607" w:rsidP="0084413E">
                  <w:pPr>
                    <w:spacing w:line="400" w:lineRule="exact"/>
                    <w:jc w:val="center"/>
                    <w:rPr>
                      <w:sz w:val="18"/>
                      <w:szCs w:val="18"/>
                    </w:rPr>
                  </w:pPr>
                  <w:r>
                    <w:rPr>
                      <w:rFonts w:hint="eastAsia"/>
                      <w:sz w:val="18"/>
                      <w:szCs w:val="18"/>
                    </w:rPr>
                    <w:t>合计：</w:t>
                  </w:r>
                </w:p>
              </w:tc>
              <w:tc>
                <w:tcPr>
                  <w:tcW w:w="851" w:type="dxa"/>
                  <w:vAlign w:val="center"/>
                </w:tcPr>
                <w:p w:rsidR="00163607" w:rsidRDefault="00163607" w:rsidP="0084413E">
                  <w:pPr>
                    <w:spacing w:line="400" w:lineRule="exact"/>
                  </w:pPr>
                  <w:r>
                    <w:rPr>
                      <w:rFonts w:hint="eastAsia"/>
                    </w:rPr>
                    <w:t>11</w:t>
                  </w:r>
                </w:p>
              </w:tc>
              <w:tc>
                <w:tcPr>
                  <w:tcW w:w="850" w:type="dxa"/>
                  <w:vAlign w:val="center"/>
                </w:tcPr>
                <w:p w:rsidR="00163607" w:rsidRDefault="00163607" w:rsidP="0084413E">
                  <w:pPr>
                    <w:spacing w:line="400" w:lineRule="exact"/>
                  </w:pPr>
                  <w:r>
                    <w:rPr>
                      <w:rFonts w:hint="eastAsia"/>
                    </w:rPr>
                    <w:t>30</w:t>
                  </w:r>
                </w:p>
              </w:tc>
              <w:tc>
                <w:tcPr>
                  <w:tcW w:w="851" w:type="dxa"/>
                  <w:vAlign w:val="center"/>
                </w:tcPr>
                <w:p w:rsidR="00163607" w:rsidRDefault="00163607" w:rsidP="0084413E">
                  <w:pPr>
                    <w:spacing w:line="400" w:lineRule="exact"/>
                  </w:pPr>
                  <w:r>
                    <w:rPr>
                      <w:rFonts w:hint="eastAsia"/>
                    </w:rPr>
                    <w:t>54</w:t>
                  </w:r>
                </w:p>
              </w:tc>
              <w:tc>
                <w:tcPr>
                  <w:tcW w:w="709" w:type="dxa"/>
                  <w:vAlign w:val="center"/>
                </w:tcPr>
                <w:p w:rsidR="00163607" w:rsidRDefault="00163607" w:rsidP="0084413E">
                  <w:pPr>
                    <w:spacing w:line="400" w:lineRule="exact"/>
                  </w:pPr>
                  <w:r>
                    <w:rPr>
                      <w:rFonts w:hint="eastAsia"/>
                    </w:rPr>
                    <w:t>20</w:t>
                  </w:r>
                </w:p>
              </w:tc>
              <w:tc>
                <w:tcPr>
                  <w:tcW w:w="708" w:type="dxa"/>
                  <w:vAlign w:val="center"/>
                </w:tcPr>
                <w:p w:rsidR="00163607" w:rsidRDefault="00163607" w:rsidP="0084413E">
                  <w:pPr>
                    <w:spacing w:line="400" w:lineRule="exact"/>
                  </w:pPr>
                </w:p>
              </w:tc>
            </w:tr>
          </w:tbl>
          <w:p w:rsidR="00EC5317" w:rsidRDefault="00471F7B" w:rsidP="0084413E">
            <w:pPr>
              <w:widowControl/>
              <w:spacing w:line="400" w:lineRule="exact"/>
              <w:contextualSpacing/>
              <w:jc w:val="left"/>
              <w:rPr>
                <w:rFonts w:ascii="宋体" w:hAnsi="宋体" w:cs="宋体"/>
                <w:sz w:val="28"/>
                <w:szCs w:val="28"/>
              </w:rPr>
            </w:pPr>
            <w:r>
              <w:rPr>
                <w:rFonts w:ascii="宋体" w:hAnsi="宋体" w:cs="宋体" w:hint="eastAsia"/>
                <w:sz w:val="28"/>
                <w:szCs w:val="28"/>
              </w:rPr>
              <w:t>说明：</w:t>
            </w:r>
            <w:r w:rsidR="00F27C23">
              <w:rPr>
                <w:rFonts w:ascii="宋体" w:hAnsi="宋体" w:cs="宋体" w:hint="eastAsia"/>
                <w:sz w:val="28"/>
                <w:szCs w:val="28"/>
              </w:rPr>
              <w:t>#10箱变</w:t>
            </w:r>
            <w:r>
              <w:rPr>
                <w:rFonts w:ascii="宋体" w:hAnsi="宋体" w:cs="宋体" w:hint="eastAsia"/>
                <w:sz w:val="28"/>
                <w:szCs w:val="28"/>
              </w:rPr>
              <w:t>设备不在本次维保范围内</w:t>
            </w:r>
            <w:r w:rsidR="00F27C23">
              <w:rPr>
                <w:rFonts w:ascii="宋体" w:hAnsi="宋体" w:cs="宋体" w:hint="eastAsia"/>
                <w:sz w:val="28"/>
                <w:szCs w:val="28"/>
              </w:rPr>
              <w:t>，教学楼配电室2#箱变</w:t>
            </w:r>
            <w:r w:rsidR="00C42EB0">
              <w:rPr>
                <w:rFonts w:ascii="宋体" w:hAnsi="宋体" w:cs="宋体" w:hint="eastAsia"/>
                <w:sz w:val="28"/>
                <w:szCs w:val="28"/>
              </w:rPr>
              <w:t>不</w:t>
            </w:r>
            <w:r w:rsidR="00F27C23">
              <w:rPr>
                <w:rFonts w:ascii="宋体" w:hAnsi="宋体" w:cs="宋体" w:hint="eastAsia"/>
                <w:sz w:val="28"/>
                <w:szCs w:val="28"/>
              </w:rPr>
              <w:t>在本次维保范围内</w:t>
            </w:r>
          </w:p>
        </w:tc>
      </w:tr>
    </w:tbl>
    <w:p w:rsidR="00FE2DCE" w:rsidRDefault="005A5FB0" w:rsidP="0084413E">
      <w:pPr>
        <w:pStyle w:val="Default"/>
        <w:spacing w:line="400" w:lineRule="exact"/>
        <w:rPr>
          <w:sz w:val="28"/>
          <w:szCs w:val="28"/>
        </w:rPr>
      </w:pPr>
      <w:r>
        <w:rPr>
          <w:rFonts w:hint="eastAsia"/>
          <w:sz w:val="28"/>
          <w:szCs w:val="28"/>
        </w:rPr>
        <w:t>2.</w:t>
      </w:r>
      <w:r w:rsidR="00ED117D">
        <w:rPr>
          <w:rFonts w:hint="eastAsia"/>
          <w:sz w:val="28"/>
          <w:szCs w:val="28"/>
        </w:rPr>
        <w:t>维保要求</w:t>
      </w:r>
    </w:p>
    <w:p w:rsidR="00E5450E" w:rsidRDefault="00E5450E" w:rsidP="0084413E">
      <w:pPr>
        <w:pStyle w:val="Default"/>
        <w:spacing w:line="400" w:lineRule="exact"/>
        <w:ind w:firstLineChars="200" w:firstLine="560"/>
        <w:rPr>
          <w:rFonts w:cs="Times New Roman"/>
          <w:color w:val="auto"/>
          <w:sz w:val="28"/>
          <w:szCs w:val="28"/>
        </w:rPr>
      </w:pPr>
      <w:r>
        <w:rPr>
          <w:rFonts w:cs="Times New Roman"/>
          <w:color w:val="auto"/>
          <w:sz w:val="28"/>
          <w:szCs w:val="28"/>
        </w:rPr>
        <w:t>根据DL/T596-2021行业标准《电力设备预防性试验规程》对现场所涉及的配电设备及设施做如下检查及测试：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060"/>
        <w:gridCol w:w="1004"/>
        <w:gridCol w:w="3641"/>
      </w:tblGrid>
      <w:tr w:rsidR="00FE2DCE" w:rsidTr="005F227B">
        <w:trPr>
          <w:trHeight w:val="816"/>
        </w:trPr>
        <w:tc>
          <w:tcPr>
            <w:tcW w:w="479" w:type="pct"/>
            <w:tcBorders>
              <w:top w:val="single" w:sz="4" w:space="0" w:color="auto"/>
              <w:left w:val="single" w:sz="4" w:space="0" w:color="auto"/>
              <w:bottom w:val="single" w:sz="4" w:space="0" w:color="auto"/>
              <w:right w:val="single" w:sz="4" w:space="0" w:color="auto"/>
            </w:tcBorders>
            <w:vAlign w:val="center"/>
          </w:tcPr>
          <w:p w:rsidR="00FE2DCE" w:rsidRPr="004069D0" w:rsidRDefault="00FE2DCE" w:rsidP="00FE2DCE">
            <w:pPr>
              <w:widowControl/>
              <w:spacing w:line="300" w:lineRule="exact"/>
              <w:jc w:val="center"/>
              <w:rPr>
                <w:rFonts w:ascii="宋体" w:hAnsi="宋体" w:cs="宋体"/>
                <w:kern w:val="0"/>
                <w:sz w:val="24"/>
                <w:szCs w:val="24"/>
              </w:rPr>
            </w:pPr>
            <w:r w:rsidRPr="004069D0">
              <w:rPr>
                <w:rFonts w:ascii="宋体" w:hAnsi="宋体" w:cs="宋体" w:hint="eastAsia"/>
                <w:kern w:val="0"/>
                <w:sz w:val="24"/>
                <w:szCs w:val="24"/>
              </w:rPr>
              <w:lastRenderedPageBreak/>
              <w:t>维护项目</w:t>
            </w:r>
          </w:p>
        </w:tc>
        <w:tc>
          <w:tcPr>
            <w:tcW w:w="1795" w:type="pct"/>
            <w:tcBorders>
              <w:top w:val="single" w:sz="4" w:space="0" w:color="auto"/>
              <w:left w:val="single" w:sz="4" w:space="0" w:color="auto"/>
              <w:bottom w:val="single" w:sz="4" w:space="0" w:color="auto"/>
              <w:right w:val="single" w:sz="4" w:space="0" w:color="auto"/>
            </w:tcBorders>
            <w:vAlign w:val="center"/>
          </w:tcPr>
          <w:p w:rsidR="00FE2DCE" w:rsidRPr="004069D0" w:rsidRDefault="00FE2DCE" w:rsidP="00FE2DCE">
            <w:pPr>
              <w:widowControl/>
              <w:spacing w:line="300" w:lineRule="exact"/>
              <w:jc w:val="center"/>
              <w:rPr>
                <w:rFonts w:ascii="宋体" w:hAnsi="宋体" w:cs="宋体"/>
                <w:kern w:val="0"/>
                <w:sz w:val="24"/>
                <w:szCs w:val="24"/>
              </w:rPr>
            </w:pPr>
            <w:r w:rsidRPr="004069D0">
              <w:rPr>
                <w:rFonts w:ascii="宋体" w:hAnsi="宋体" w:cs="宋体" w:hint="eastAsia"/>
                <w:kern w:val="0"/>
                <w:sz w:val="24"/>
                <w:szCs w:val="24"/>
              </w:rPr>
              <w:t>工作内容</w:t>
            </w:r>
          </w:p>
        </w:tc>
        <w:tc>
          <w:tcPr>
            <w:tcW w:w="589" w:type="pct"/>
            <w:tcBorders>
              <w:top w:val="single" w:sz="4" w:space="0" w:color="auto"/>
              <w:left w:val="single" w:sz="4" w:space="0" w:color="auto"/>
              <w:bottom w:val="single" w:sz="4" w:space="0" w:color="auto"/>
              <w:right w:val="single" w:sz="4" w:space="0" w:color="000000"/>
            </w:tcBorders>
            <w:vAlign w:val="center"/>
          </w:tcPr>
          <w:p w:rsidR="00FE2DCE" w:rsidRPr="004069D0" w:rsidRDefault="00FE2DCE" w:rsidP="00FE2DCE">
            <w:pPr>
              <w:widowControl/>
              <w:spacing w:line="300" w:lineRule="exact"/>
              <w:jc w:val="center"/>
              <w:rPr>
                <w:rFonts w:ascii="宋体" w:hAnsi="宋体" w:cs="宋体"/>
                <w:kern w:val="0"/>
                <w:sz w:val="24"/>
                <w:szCs w:val="24"/>
              </w:rPr>
            </w:pPr>
            <w:r w:rsidRPr="004069D0">
              <w:rPr>
                <w:rFonts w:ascii="宋体" w:hAnsi="宋体" w:cs="宋体" w:hint="eastAsia"/>
                <w:kern w:val="0"/>
                <w:sz w:val="24"/>
                <w:szCs w:val="24"/>
              </w:rPr>
              <w:t>工作</w:t>
            </w:r>
          </w:p>
          <w:p w:rsidR="00FE2DCE" w:rsidRPr="004069D0" w:rsidRDefault="00FE2DCE" w:rsidP="00FE2DCE">
            <w:pPr>
              <w:widowControl/>
              <w:spacing w:line="300" w:lineRule="exact"/>
              <w:jc w:val="center"/>
              <w:rPr>
                <w:rFonts w:ascii="宋体" w:hAnsi="宋体" w:cs="宋体"/>
                <w:kern w:val="0"/>
                <w:sz w:val="24"/>
                <w:szCs w:val="24"/>
              </w:rPr>
            </w:pPr>
            <w:r w:rsidRPr="004069D0">
              <w:rPr>
                <w:rFonts w:ascii="宋体" w:hAnsi="宋体" w:cs="宋体" w:hint="eastAsia"/>
                <w:kern w:val="0"/>
                <w:sz w:val="24"/>
                <w:szCs w:val="24"/>
              </w:rPr>
              <w:t>分类</w:t>
            </w:r>
          </w:p>
        </w:tc>
        <w:tc>
          <w:tcPr>
            <w:tcW w:w="2136" w:type="pct"/>
            <w:tcBorders>
              <w:top w:val="single" w:sz="4" w:space="0" w:color="auto"/>
              <w:left w:val="single" w:sz="4" w:space="0" w:color="000000"/>
              <w:bottom w:val="single" w:sz="4" w:space="0" w:color="auto"/>
              <w:right w:val="single" w:sz="4" w:space="0" w:color="auto"/>
            </w:tcBorders>
            <w:vAlign w:val="center"/>
          </w:tcPr>
          <w:p w:rsidR="00FE2DCE" w:rsidRPr="004069D0" w:rsidRDefault="002D470E" w:rsidP="00FE2DCE">
            <w:pPr>
              <w:widowControl/>
              <w:spacing w:line="300" w:lineRule="exact"/>
              <w:jc w:val="center"/>
              <w:rPr>
                <w:rFonts w:ascii="宋体" w:hAnsi="宋体" w:cs="宋体"/>
                <w:kern w:val="0"/>
                <w:sz w:val="24"/>
                <w:szCs w:val="24"/>
              </w:rPr>
            </w:pPr>
            <w:r w:rsidRPr="004069D0">
              <w:rPr>
                <w:rFonts w:ascii="宋体" w:hAnsi="宋体" w:cs="宋体" w:hint="eastAsia"/>
                <w:kern w:val="0"/>
                <w:sz w:val="24"/>
                <w:szCs w:val="24"/>
              </w:rPr>
              <w:t>要求</w:t>
            </w:r>
          </w:p>
        </w:tc>
      </w:tr>
      <w:tr w:rsidR="00FE2DCE" w:rsidTr="005F227B">
        <w:trPr>
          <w:trHeight w:val="473"/>
        </w:trPr>
        <w:tc>
          <w:tcPr>
            <w:tcW w:w="479" w:type="pct"/>
            <w:vMerge w:val="restart"/>
            <w:tcBorders>
              <w:top w:val="single" w:sz="4" w:space="0" w:color="auto"/>
              <w:left w:val="single" w:sz="4" w:space="0" w:color="auto"/>
              <w:right w:val="single" w:sz="4" w:space="0" w:color="auto"/>
            </w:tcBorders>
            <w:vAlign w:val="center"/>
          </w:tcPr>
          <w:p w:rsidR="00FE2DCE" w:rsidRPr="004069D0" w:rsidRDefault="00FE2DCE" w:rsidP="00FE2DCE">
            <w:pPr>
              <w:widowControl/>
              <w:spacing w:line="300" w:lineRule="exact"/>
              <w:jc w:val="center"/>
              <w:rPr>
                <w:rFonts w:ascii="宋体" w:hAnsi="宋体" w:cs="宋体"/>
                <w:kern w:val="0"/>
                <w:sz w:val="24"/>
                <w:szCs w:val="24"/>
              </w:rPr>
            </w:pPr>
            <w:r w:rsidRPr="004069D0">
              <w:rPr>
                <w:rFonts w:ascii="宋体" w:hAnsi="宋体" w:cs="宋体" w:hint="eastAsia"/>
                <w:kern w:val="0"/>
                <w:sz w:val="24"/>
                <w:szCs w:val="24"/>
              </w:rPr>
              <w:t>10KV进线柜</w:t>
            </w:r>
          </w:p>
        </w:tc>
        <w:tc>
          <w:tcPr>
            <w:tcW w:w="1795" w:type="pct"/>
            <w:tcBorders>
              <w:top w:val="single" w:sz="4" w:space="0" w:color="auto"/>
              <w:left w:val="single" w:sz="4" w:space="0" w:color="auto"/>
              <w:bottom w:val="single" w:sz="4" w:space="0" w:color="auto"/>
              <w:right w:val="single" w:sz="4" w:space="0" w:color="auto"/>
            </w:tcBorders>
            <w:vAlign w:val="center"/>
          </w:tcPr>
          <w:p w:rsidR="00FE2DCE" w:rsidRPr="004069D0" w:rsidRDefault="00FE2DCE" w:rsidP="00FE2DCE">
            <w:pPr>
              <w:widowControl/>
              <w:spacing w:line="300" w:lineRule="exact"/>
              <w:rPr>
                <w:rFonts w:ascii="宋体" w:hAnsi="宋体" w:cs="宋体"/>
                <w:kern w:val="0"/>
                <w:sz w:val="24"/>
                <w:szCs w:val="24"/>
              </w:rPr>
            </w:pPr>
            <w:r w:rsidRPr="004069D0">
              <w:rPr>
                <w:rFonts w:ascii="宋体" w:hAnsi="宋体" w:cs="宋体" w:hint="eastAsia"/>
                <w:kern w:val="0"/>
                <w:sz w:val="24"/>
                <w:szCs w:val="24"/>
              </w:rPr>
              <w:t>开关特性测试</w:t>
            </w:r>
          </w:p>
        </w:tc>
        <w:tc>
          <w:tcPr>
            <w:tcW w:w="589" w:type="pct"/>
            <w:tcBorders>
              <w:top w:val="single" w:sz="4" w:space="0" w:color="auto"/>
              <w:left w:val="single" w:sz="4" w:space="0" w:color="auto"/>
              <w:bottom w:val="single" w:sz="4" w:space="0" w:color="auto"/>
              <w:right w:val="single" w:sz="4" w:space="0" w:color="000000"/>
            </w:tcBorders>
            <w:vAlign w:val="center"/>
          </w:tcPr>
          <w:p w:rsidR="00FE2DCE" w:rsidRPr="004069D0" w:rsidRDefault="00FE2DCE" w:rsidP="00FE2DCE">
            <w:pPr>
              <w:widowControl/>
              <w:spacing w:line="300" w:lineRule="exact"/>
              <w:jc w:val="center"/>
              <w:rPr>
                <w:rFonts w:ascii="宋体" w:hAnsi="宋体" w:cs="宋体"/>
                <w:kern w:val="0"/>
                <w:sz w:val="24"/>
                <w:szCs w:val="24"/>
              </w:rPr>
            </w:pPr>
            <w:r w:rsidRPr="004069D0">
              <w:rPr>
                <w:rFonts w:ascii="宋体" w:hAnsi="宋体" w:cs="宋体" w:hint="eastAsia"/>
                <w:kern w:val="0"/>
                <w:sz w:val="24"/>
                <w:szCs w:val="24"/>
              </w:rPr>
              <w:t>测试</w:t>
            </w:r>
          </w:p>
        </w:tc>
        <w:tc>
          <w:tcPr>
            <w:tcW w:w="2136" w:type="pct"/>
            <w:tcBorders>
              <w:top w:val="single" w:sz="4" w:space="0" w:color="auto"/>
              <w:left w:val="single" w:sz="4" w:space="0" w:color="000000"/>
              <w:bottom w:val="single" w:sz="4" w:space="0" w:color="auto"/>
              <w:right w:val="single" w:sz="4" w:space="0" w:color="auto"/>
            </w:tcBorders>
            <w:vAlign w:val="center"/>
          </w:tcPr>
          <w:p w:rsidR="00FE2DCE" w:rsidRPr="004069D0" w:rsidRDefault="00FE2DCE" w:rsidP="00FE2DCE">
            <w:pPr>
              <w:widowControl/>
              <w:spacing w:line="300" w:lineRule="exact"/>
              <w:jc w:val="center"/>
              <w:rPr>
                <w:rFonts w:ascii="宋体" w:hAnsi="宋体" w:cs="宋体"/>
                <w:kern w:val="0"/>
                <w:sz w:val="24"/>
                <w:szCs w:val="24"/>
              </w:rPr>
            </w:pPr>
            <w:r w:rsidRPr="004069D0">
              <w:rPr>
                <w:rFonts w:ascii="宋体" w:hAnsi="宋体" w:cs="宋体" w:hint="eastAsia"/>
                <w:kern w:val="0"/>
                <w:sz w:val="24"/>
                <w:szCs w:val="24"/>
              </w:rPr>
              <w:t>合格，附试验报告</w:t>
            </w:r>
          </w:p>
        </w:tc>
      </w:tr>
      <w:tr w:rsidR="00FE2DCE" w:rsidTr="005F227B">
        <w:trPr>
          <w:trHeight w:val="564"/>
        </w:trPr>
        <w:tc>
          <w:tcPr>
            <w:tcW w:w="479" w:type="pct"/>
            <w:vMerge/>
            <w:tcBorders>
              <w:left w:val="single" w:sz="4" w:space="0" w:color="auto"/>
              <w:right w:val="single" w:sz="4" w:space="0" w:color="auto"/>
            </w:tcBorders>
            <w:vAlign w:val="center"/>
          </w:tcPr>
          <w:p w:rsidR="00FE2DCE" w:rsidRPr="004069D0" w:rsidRDefault="00FE2DCE" w:rsidP="00FE2DCE">
            <w:pPr>
              <w:widowControl/>
              <w:spacing w:line="300" w:lineRule="exact"/>
              <w:jc w:val="left"/>
              <w:rPr>
                <w:rFonts w:ascii="宋体" w:hAnsi="宋体" w:cs="宋体"/>
                <w:kern w:val="0"/>
                <w:sz w:val="24"/>
                <w:szCs w:val="24"/>
              </w:rPr>
            </w:pPr>
          </w:p>
        </w:tc>
        <w:tc>
          <w:tcPr>
            <w:tcW w:w="1795" w:type="pct"/>
            <w:tcBorders>
              <w:top w:val="single" w:sz="4" w:space="0" w:color="auto"/>
              <w:left w:val="single" w:sz="4" w:space="0" w:color="auto"/>
              <w:bottom w:val="single" w:sz="4" w:space="0" w:color="auto"/>
              <w:right w:val="single" w:sz="4" w:space="0" w:color="auto"/>
            </w:tcBorders>
            <w:vAlign w:val="center"/>
          </w:tcPr>
          <w:p w:rsidR="00FE2DCE" w:rsidRPr="004069D0" w:rsidRDefault="00FE2DCE" w:rsidP="00FE2DCE">
            <w:pPr>
              <w:widowControl/>
              <w:spacing w:line="300" w:lineRule="exact"/>
              <w:rPr>
                <w:rFonts w:ascii="宋体" w:hAnsi="宋体" w:cs="宋体"/>
                <w:kern w:val="0"/>
                <w:sz w:val="24"/>
                <w:szCs w:val="24"/>
              </w:rPr>
            </w:pPr>
            <w:r w:rsidRPr="004069D0">
              <w:rPr>
                <w:rFonts w:ascii="宋体" w:hAnsi="宋体" w:cs="宋体" w:hint="eastAsia"/>
                <w:kern w:val="0"/>
                <w:sz w:val="24"/>
                <w:szCs w:val="24"/>
              </w:rPr>
              <w:t>开关相间及对地绝缘电阻</w:t>
            </w:r>
          </w:p>
        </w:tc>
        <w:tc>
          <w:tcPr>
            <w:tcW w:w="589" w:type="pct"/>
            <w:tcBorders>
              <w:top w:val="single" w:sz="4" w:space="0" w:color="auto"/>
              <w:left w:val="single" w:sz="4" w:space="0" w:color="auto"/>
              <w:bottom w:val="single" w:sz="4" w:space="0" w:color="auto"/>
              <w:right w:val="single" w:sz="4" w:space="0" w:color="000000"/>
            </w:tcBorders>
            <w:vAlign w:val="center"/>
          </w:tcPr>
          <w:p w:rsidR="00FE2DCE" w:rsidRPr="004069D0" w:rsidRDefault="00FE2DCE" w:rsidP="00FE2DCE">
            <w:pPr>
              <w:widowControl/>
              <w:spacing w:line="300" w:lineRule="exact"/>
              <w:jc w:val="center"/>
              <w:rPr>
                <w:rFonts w:ascii="宋体" w:hAnsi="宋体" w:cs="宋体"/>
                <w:kern w:val="0"/>
                <w:sz w:val="24"/>
                <w:szCs w:val="24"/>
              </w:rPr>
            </w:pPr>
            <w:r w:rsidRPr="004069D0">
              <w:rPr>
                <w:rFonts w:ascii="宋体" w:hAnsi="宋体" w:cs="宋体" w:hint="eastAsia"/>
                <w:kern w:val="0"/>
                <w:sz w:val="24"/>
                <w:szCs w:val="24"/>
              </w:rPr>
              <w:t>测试</w:t>
            </w:r>
          </w:p>
        </w:tc>
        <w:tc>
          <w:tcPr>
            <w:tcW w:w="2136" w:type="pct"/>
            <w:tcBorders>
              <w:top w:val="single" w:sz="4" w:space="0" w:color="auto"/>
              <w:left w:val="single" w:sz="4" w:space="0" w:color="000000"/>
              <w:bottom w:val="single" w:sz="4" w:space="0" w:color="auto"/>
              <w:right w:val="single" w:sz="4" w:space="0" w:color="auto"/>
            </w:tcBorders>
            <w:vAlign w:val="center"/>
          </w:tcPr>
          <w:p w:rsidR="00FE2DCE" w:rsidRPr="004069D0" w:rsidRDefault="00FE2DCE" w:rsidP="00FE2DCE">
            <w:pPr>
              <w:widowControl/>
              <w:spacing w:line="300" w:lineRule="exact"/>
              <w:jc w:val="center"/>
              <w:rPr>
                <w:rFonts w:ascii="宋体" w:hAnsi="宋体" w:cs="宋体"/>
                <w:kern w:val="0"/>
                <w:sz w:val="24"/>
                <w:szCs w:val="24"/>
              </w:rPr>
            </w:pPr>
            <w:r w:rsidRPr="004069D0">
              <w:rPr>
                <w:rFonts w:ascii="宋体" w:hAnsi="宋体" w:cs="宋体" w:hint="eastAsia"/>
                <w:kern w:val="0"/>
                <w:sz w:val="24"/>
                <w:szCs w:val="24"/>
              </w:rPr>
              <w:t>合格，附试验报告</w:t>
            </w:r>
          </w:p>
        </w:tc>
      </w:tr>
      <w:tr w:rsidR="00FE2DCE" w:rsidTr="000B6615">
        <w:trPr>
          <w:trHeight w:val="686"/>
        </w:trPr>
        <w:tc>
          <w:tcPr>
            <w:tcW w:w="479" w:type="pct"/>
            <w:vMerge/>
            <w:tcBorders>
              <w:left w:val="single" w:sz="4" w:space="0" w:color="auto"/>
              <w:right w:val="single" w:sz="4" w:space="0" w:color="auto"/>
            </w:tcBorders>
            <w:vAlign w:val="center"/>
          </w:tcPr>
          <w:p w:rsidR="00FE2DCE" w:rsidRPr="004069D0" w:rsidRDefault="00FE2DCE" w:rsidP="00FE2DCE">
            <w:pPr>
              <w:widowControl/>
              <w:spacing w:line="300" w:lineRule="exact"/>
              <w:jc w:val="left"/>
              <w:rPr>
                <w:rFonts w:ascii="宋体" w:hAnsi="宋体" w:cs="宋体"/>
                <w:kern w:val="0"/>
                <w:sz w:val="24"/>
                <w:szCs w:val="24"/>
              </w:rPr>
            </w:pPr>
          </w:p>
        </w:tc>
        <w:tc>
          <w:tcPr>
            <w:tcW w:w="1795" w:type="pct"/>
            <w:tcBorders>
              <w:top w:val="single" w:sz="4" w:space="0" w:color="auto"/>
              <w:left w:val="single" w:sz="4" w:space="0" w:color="auto"/>
              <w:bottom w:val="single" w:sz="4" w:space="0" w:color="auto"/>
              <w:right w:val="single" w:sz="4" w:space="0" w:color="auto"/>
            </w:tcBorders>
            <w:vAlign w:val="center"/>
          </w:tcPr>
          <w:p w:rsidR="00FE2DCE" w:rsidRPr="004069D0" w:rsidRDefault="00FE2DCE" w:rsidP="00FE2DCE">
            <w:pPr>
              <w:widowControl/>
              <w:spacing w:line="300" w:lineRule="exact"/>
              <w:rPr>
                <w:rFonts w:ascii="宋体" w:hAnsi="宋体" w:cs="宋体"/>
                <w:kern w:val="0"/>
                <w:sz w:val="24"/>
                <w:szCs w:val="24"/>
              </w:rPr>
            </w:pPr>
            <w:r w:rsidRPr="004069D0">
              <w:rPr>
                <w:rFonts w:ascii="宋体" w:hAnsi="宋体" w:cs="宋体" w:hint="eastAsia"/>
                <w:kern w:val="0"/>
                <w:sz w:val="24"/>
                <w:szCs w:val="24"/>
              </w:rPr>
              <w:t>开关连接状况检查,表面检查及清洁</w:t>
            </w:r>
          </w:p>
        </w:tc>
        <w:tc>
          <w:tcPr>
            <w:tcW w:w="589" w:type="pct"/>
            <w:tcBorders>
              <w:top w:val="single" w:sz="4" w:space="0" w:color="auto"/>
              <w:left w:val="single" w:sz="4" w:space="0" w:color="auto"/>
              <w:bottom w:val="single" w:sz="4" w:space="0" w:color="auto"/>
              <w:right w:val="single" w:sz="4" w:space="0" w:color="000000"/>
            </w:tcBorders>
            <w:vAlign w:val="center"/>
          </w:tcPr>
          <w:p w:rsidR="00FE2DCE" w:rsidRPr="004069D0" w:rsidRDefault="00FE2DCE" w:rsidP="00FE2DCE">
            <w:pPr>
              <w:widowControl/>
              <w:spacing w:line="300" w:lineRule="exact"/>
              <w:jc w:val="center"/>
              <w:rPr>
                <w:rFonts w:ascii="宋体" w:hAnsi="宋体" w:cs="宋体"/>
                <w:kern w:val="0"/>
                <w:sz w:val="24"/>
                <w:szCs w:val="24"/>
              </w:rPr>
            </w:pPr>
            <w:r w:rsidRPr="004069D0">
              <w:rPr>
                <w:rFonts w:ascii="宋体" w:hAnsi="宋体" w:cs="宋体" w:hint="eastAsia"/>
                <w:kern w:val="0"/>
                <w:sz w:val="24"/>
                <w:szCs w:val="24"/>
              </w:rPr>
              <w:t>检查、清洁</w:t>
            </w:r>
          </w:p>
        </w:tc>
        <w:tc>
          <w:tcPr>
            <w:tcW w:w="2136" w:type="pct"/>
            <w:tcBorders>
              <w:top w:val="single" w:sz="4" w:space="0" w:color="auto"/>
              <w:left w:val="single" w:sz="4" w:space="0" w:color="000000"/>
              <w:bottom w:val="single" w:sz="4" w:space="0" w:color="auto"/>
              <w:right w:val="single" w:sz="4" w:space="0" w:color="auto"/>
            </w:tcBorders>
            <w:vAlign w:val="center"/>
          </w:tcPr>
          <w:p w:rsidR="00FE2DCE" w:rsidRPr="004069D0" w:rsidRDefault="00FE2DCE" w:rsidP="00FE2DCE">
            <w:pPr>
              <w:widowControl/>
              <w:spacing w:line="300" w:lineRule="exact"/>
              <w:rPr>
                <w:rFonts w:ascii="宋体" w:hAnsi="宋体" w:cs="宋体"/>
                <w:kern w:val="0"/>
                <w:sz w:val="24"/>
                <w:szCs w:val="24"/>
              </w:rPr>
            </w:pPr>
            <w:r w:rsidRPr="004069D0">
              <w:rPr>
                <w:rFonts w:ascii="宋体" w:hAnsi="宋体" w:cs="宋体" w:hint="eastAsia"/>
                <w:kern w:val="0"/>
                <w:sz w:val="24"/>
                <w:szCs w:val="24"/>
              </w:rPr>
              <w:t>断路器连接状况完好，表面清洁</w:t>
            </w:r>
          </w:p>
        </w:tc>
      </w:tr>
      <w:tr w:rsidR="00FE2DCE" w:rsidTr="005F227B">
        <w:trPr>
          <w:trHeight w:val="816"/>
        </w:trPr>
        <w:tc>
          <w:tcPr>
            <w:tcW w:w="479" w:type="pct"/>
            <w:vMerge/>
            <w:tcBorders>
              <w:left w:val="single" w:sz="4" w:space="0" w:color="auto"/>
              <w:right w:val="single" w:sz="4" w:space="0" w:color="auto"/>
            </w:tcBorders>
            <w:vAlign w:val="center"/>
          </w:tcPr>
          <w:p w:rsidR="00FE2DCE" w:rsidRPr="004069D0" w:rsidRDefault="00FE2DCE" w:rsidP="00FE2DCE">
            <w:pPr>
              <w:widowControl/>
              <w:spacing w:line="300" w:lineRule="exact"/>
              <w:jc w:val="left"/>
              <w:rPr>
                <w:rFonts w:ascii="宋体" w:hAnsi="宋体" w:cs="宋体"/>
                <w:kern w:val="0"/>
                <w:sz w:val="24"/>
                <w:szCs w:val="24"/>
              </w:rPr>
            </w:pPr>
          </w:p>
        </w:tc>
        <w:tc>
          <w:tcPr>
            <w:tcW w:w="1795" w:type="pct"/>
            <w:tcBorders>
              <w:top w:val="single" w:sz="4" w:space="0" w:color="auto"/>
              <w:left w:val="single" w:sz="4" w:space="0" w:color="auto"/>
              <w:bottom w:val="single" w:sz="4" w:space="0" w:color="auto"/>
              <w:right w:val="single" w:sz="4" w:space="0" w:color="auto"/>
            </w:tcBorders>
            <w:vAlign w:val="center"/>
          </w:tcPr>
          <w:p w:rsidR="00FE2DCE" w:rsidRPr="004069D0" w:rsidRDefault="00FE2DCE" w:rsidP="00FE2DCE">
            <w:pPr>
              <w:widowControl/>
              <w:spacing w:line="300" w:lineRule="exact"/>
              <w:rPr>
                <w:rFonts w:ascii="宋体" w:hAnsi="宋体" w:cs="宋体"/>
                <w:kern w:val="0"/>
                <w:sz w:val="24"/>
                <w:szCs w:val="24"/>
              </w:rPr>
            </w:pPr>
            <w:r w:rsidRPr="004069D0">
              <w:rPr>
                <w:rFonts w:ascii="宋体" w:hAnsi="宋体" w:cs="宋体" w:hint="eastAsia"/>
                <w:kern w:val="0"/>
                <w:sz w:val="24"/>
                <w:szCs w:val="24"/>
              </w:rPr>
              <w:t>传动机构传动可靠性检查及润滑</w:t>
            </w:r>
          </w:p>
        </w:tc>
        <w:tc>
          <w:tcPr>
            <w:tcW w:w="589" w:type="pct"/>
            <w:tcBorders>
              <w:top w:val="single" w:sz="4" w:space="0" w:color="auto"/>
              <w:left w:val="single" w:sz="4" w:space="0" w:color="auto"/>
              <w:bottom w:val="single" w:sz="4" w:space="0" w:color="auto"/>
              <w:right w:val="single" w:sz="4" w:space="0" w:color="000000"/>
            </w:tcBorders>
            <w:vAlign w:val="center"/>
          </w:tcPr>
          <w:p w:rsidR="00FE2DCE" w:rsidRPr="004069D0" w:rsidRDefault="00FE2DCE" w:rsidP="00FE2DCE">
            <w:pPr>
              <w:widowControl/>
              <w:spacing w:line="300" w:lineRule="exact"/>
              <w:jc w:val="center"/>
              <w:rPr>
                <w:rFonts w:ascii="宋体" w:hAnsi="宋体" w:cs="宋体"/>
                <w:kern w:val="0"/>
                <w:sz w:val="24"/>
                <w:szCs w:val="24"/>
              </w:rPr>
            </w:pPr>
            <w:r w:rsidRPr="004069D0">
              <w:rPr>
                <w:rFonts w:ascii="宋体" w:hAnsi="宋体" w:cs="宋体" w:hint="eastAsia"/>
                <w:kern w:val="0"/>
                <w:sz w:val="24"/>
                <w:szCs w:val="24"/>
              </w:rPr>
              <w:t>检查、清洁</w:t>
            </w:r>
          </w:p>
        </w:tc>
        <w:tc>
          <w:tcPr>
            <w:tcW w:w="2136" w:type="pct"/>
            <w:tcBorders>
              <w:top w:val="single" w:sz="4" w:space="0" w:color="auto"/>
              <w:left w:val="single" w:sz="4" w:space="0" w:color="000000"/>
              <w:bottom w:val="single" w:sz="4" w:space="0" w:color="auto"/>
              <w:right w:val="single" w:sz="4" w:space="0" w:color="auto"/>
            </w:tcBorders>
            <w:vAlign w:val="center"/>
          </w:tcPr>
          <w:p w:rsidR="00FE2DCE" w:rsidRPr="004069D0" w:rsidRDefault="00FE2DCE" w:rsidP="00FE2DCE">
            <w:pPr>
              <w:widowControl/>
              <w:spacing w:line="300" w:lineRule="exact"/>
              <w:rPr>
                <w:rFonts w:ascii="宋体" w:hAnsi="宋体" w:cs="宋体"/>
                <w:kern w:val="0"/>
                <w:sz w:val="24"/>
                <w:szCs w:val="24"/>
              </w:rPr>
            </w:pPr>
            <w:r w:rsidRPr="004069D0">
              <w:rPr>
                <w:rFonts w:ascii="宋体" w:hAnsi="宋体" w:cs="宋体" w:hint="eastAsia"/>
                <w:kern w:val="0"/>
                <w:sz w:val="24"/>
                <w:szCs w:val="24"/>
              </w:rPr>
              <w:t>传动机构传动可靠，活动部位润滑到位，电动合闸闭锁电磁铁线圈阻值不符合要求</w:t>
            </w:r>
          </w:p>
        </w:tc>
      </w:tr>
      <w:tr w:rsidR="00FE2DCE" w:rsidTr="005F227B">
        <w:trPr>
          <w:trHeight w:val="816"/>
        </w:trPr>
        <w:tc>
          <w:tcPr>
            <w:tcW w:w="479" w:type="pct"/>
            <w:vMerge/>
            <w:tcBorders>
              <w:left w:val="single" w:sz="4" w:space="0" w:color="auto"/>
              <w:right w:val="single" w:sz="4" w:space="0" w:color="auto"/>
            </w:tcBorders>
            <w:vAlign w:val="center"/>
          </w:tcPr>
          <w:p w:rsidR="00FE2DCE" w:rsidRPr="004069D0" w:rsidRDefault="00FE2DCE" w:rsidP="00FE2DCE">
            <w:pPr>
              <w:widowControl/>
              <w:spacing w:line="300" w:lineRule="exact"/>
              <w:jc w:val="left"/>
              <w:rPr>
                <w:rFonts w:ascii="宋体" w:hAnsi="宋体" w:cs="宋体"/>
                <w:kern w:val="0"/>
                <w:sz w:val="24"/>
                <w:szCs w:val="24"/>
              </w:rPr>
            </w:pPr>
          </w:p>
        </w:tc>
        <w:tc>
          <w:tcPr>
            <w:tcW w:w="1795" w:type="pct"/>
            <w:tcBorders>
              <w:top w:val="single" w:sz="4" w:space="0" w:color="auto"/>
              <w:left w:val="single" w:sz="4" w:space="0" w:color="auto"/>
              <w:bottom w:val="single" w:sz="4" w:space="0" w:color="auto"/>
              <w:right w:val="single" w:sz="4" w:space="0" w:color="auto"/>
            </w:tcBorders>
            <w:vAlign w:val="center"/>
          </w:tcPr>
          <w:p w:rsidR="00FE2DCE" w:rsidRPr="004069D0" w:rsidRDefault="00FE2DCE" w:rsidP="00FE2DCE">
            <w:pPr>
              <w:widowControl/>
              <w:spacing w:line="300" w:lineRule="exact"/>
              <w:rPr>
                <w:rFonts w:ascii="宋体" w:hAnsi="宋体" w:cs="宋体"/>
                <w:kern w:val="0"/>
                <w:sz w:val="24"/>
                <w:szCs w:val="24"/>
              </w:rPr>
            </w:pPr>
            <w:r w:rsidRPr="004069D0">
              <w:rPr>
                <w:rFonts w:ascii="宋体" w:hAnsi="宋体" w:cs="宋体" w:hint="eastAsia"/>
                <w:kern w:val="0"/>
                <w:sz w:val="24"/>
                <w:szCs w:val="24"/>
              </w:rPr>
              <w:t>开关动、静触头外观检查及表面吹扫除尘</w:t>
            </w:r>
          </w:p>
        </w:tc>
        <w:tc>
          <w:tcPr>
            <w:tcW w:w="589" w:type="pct"/>
            <w:tcBorders>
              <w:top w:val="single" w:sz="4" w:space="0" w:color="auto"/>
              <w:left w:val="single" w:sz="4" w:space="0" w:color="auto"/>
              <w:bottom w:val="single" w:sz="4" w:space="0" w:color="auto"/>
              <w:right w:val="single" w:sz="4" w:space="0" w:color="000000"/>
            </w:tcBorders>
            <w:vAlign w:val="center"/>
          </w:tcPr>
          <w:p w:rsidR="00FE2DCE" w:rsidRPr="004069D0" w:rsidRDefault="00FE2DCE" w:rsidP="00FE2DCE">
            <w:pPr>
              <w:widowControl/>
              <w:spacing w:line="300" w:lineRule="exact"/>
              <w:jc w:val="center"/>
              <w:rPr>
                <w:rFonts w:ascii="宋体" w:hAnsi="宋体" w:cs="宋体"/>
                <w:kern w:val="0"/>
                <w:sz w:val="24"/>
                <w:szCs w:val="24"/>
              </w:rPr>
            </w:pPr>
            <w:r w:rsidRPr="004069D0">
              <w:rPr>
                <w:rFonts w:ascii="宋体" w:hAnsi="宋体" w:cs="宋体" w:hint="eastAsia"/>
                <w:kern w:val="0"/>
                <w:sz w:val="24"/>
                <w:szCs w:val="24"/>
              </w:rPr>
              <w:t>检查、清洁</w:t>
            </w:r>
          </w:p>
        </w:tc>
        <w:tc>
          <w:tcPr>
            <w:tcW w:w="2136" w:type="pct"/>
            <w:tcBorders>
              <w:top w:val="single" w:sz="4" w:space="0" w:color="auto"/>
              <w:left w:val="single" w:sz="4" w:space="0" w:color="000000"/>
              <w:bottom w:val="single" w:sz="4" w:space="0" w:color="auto"/>
              <w:right w:val="single" w:sz="4" w:space="0" w:color="auto"/>
            </w:tcBorders>
            <w:vAlign w:val="center"/>
          </w:tcPr>
          <w:p w:rsidR="00FE2DCE" w:rsidRPr="004069D0" w:rsidRDefault="00FE2DCE" w:rsidP="00FE2DCE">
            <w:pPr>
              <w:widowControl/>
              <w:spacing w:line="300" w:lineRule="exact"/>
              <w:rPr>
                <w:rFonts w:ascii="宋体" w:hAnsi="宋体" w:cs="宋体"/>
                <w:kern w:val="0"/>
                <w:sz w:val="24"/>
                <w:szCs w:val="24"/>
              </w:rPr>
            </w:pPr>
            <w:r w:rsidRPr="004069D0">
              <w:rPr>
                <w:rFonts w:ascii="宋体" w:hAnsi="宋体" w:cs="宋体" w:hint="eastAsia"/>
                <w:kern w:val="0"/>
                <w:sz w:val="24"/>
                <w:szCs w:val="24"/>
              </w:rPr>
              <w:t>触头无氧化或电弧烧痕，表面清洁</w:t>
            </w:r>
          </w:p>
        </w:tc>
      </w:tr>
      <w:tr w:rsidR="00FE2DCE" w:rsidTr="005F227B">
        <w:trPr>
          <w:trHeight w:val="525"/>
        </w:trPr>
        <w:tc>
          <w:tcPr>
            <w:tcW w:w="479" w:type="pct"/>
            <w:vMerge/>
            <w:tcBorders>
              <w:left w:val="single" w:sz="4" w:space="0" w:color="auto"/>
              <w:right w:val="single" w:sz="4" w:space="0" w:color="auto"/>
            </w:tcBorders>
            <w:vAlign w:val="center"/>
          </w:tcPr>
          <w:p w:rsidR="00FE2DCE" w:rsidRPr="004069D0" w:rsidRDefault="00FE2DCE" w:rsidP="00FE2DCE">
            <w:pPr>
              <w:widowControl/>
              <w:spacing w:line="300" w:lineRule="exact"/>
              <w:jc w:val="left"/>
              <w:rPr>
                <w:rFonts w:ascii="宋体" w:hAnsi="宋体" w:cs="宋体"/>
                <w:kern w:val="0"/>
                <w:sz w:val="24"/>
                <w:szCs w:val="24"/>
              </w:rPr>
            </w:pPr>
          </w:p>
        </w:tc>
        <w:tc>
          <w:tcPr>
            <w:tcW w:w="1795" w:type="pct"/>
            <w:tcBorders>
              <w:top w:val="single" w:sz="4" w:space="0" w:color="auto"/>
              <w:left w:val="single" w:sz="4" w:space="0" w:color="auto"/>
              <w:bottom w:val="single" w:sz="4" w:space="0" w:color="auto"/>
              <w:right w:val="single" w:sz="4" w:space="0" w:color="auto"/>
            </w:tcBorders>
            <w:vAlign w:val="center"/>
          </w:tcPr>
          <w:p w:rsidR="00FE2DCE" w:rsidRPr="004069D0" w:rsidRDefault="00FE2DCE" w:rsidP="00FE2DCE">
            <w:pPr>
              <w:widowControl/>
              <w:spacing w:line="300" w:lineRule="exact"/>
              <w:rPr>
                <w:rFonts w:ascii="宋体" w:hAnsi="宋体" w:cs="宋体"/>
                <w:kern w:val="0"/>
                <w:sz w:val="24"/>
                <w:szCs w:val="24"/>
              </w:rPr>
            </w:pPr>
            <w:r w:rsidRPr="004069D0">
              <w:rPr>
                <w:rFonts w:ascii="宋体" w:hAnsi="宋体" w:cs="宋体" w:hint="eastAsia"/>
                <w:kern w:val="0"/>
                <w:sz w:val="24"/>
                <w:szCs w:val="24"/>
              </w:rPr>
              <w:t>主触头接触电阻检查</w:t>
            </w:r>
          </w:p>
        </w:tc>
        <w:tc>
          <w:tcPr>
            <w:tcW w:w="589" w:type="pct"/>
            <w:tcBorders>
              <w:top w:val="single" w:sz="4" w:space="0" w:color="auto"/>
              <w:left w:val="single" w:sz="4" w:space="0" w:color="auto"/>
              <w:bottom w:val="single" w:sz="4" w:space="0" w:color="auto"/>
              <w:right w:val="single" w:sz="4" w:space="0" w:color="000000"/>
            </w:tcBorders>
            <w:vAlign w:val="center"/>
          </w:tcPr>
          <w:p w:rsidR="00FE2DCE" w:rsidRPr="004069D0" w:rsidRDefault="00FE2DCE" w:rsidP="00FE2DCE">
            <w:pPr>
              <w:widowControl/>
              <w:spacing w:line="300" w:lineRule="exact"/>
              <w:jc w:val="center"/>
              <w:rPr>
                <w:rFonts w:ascii="宋体" w:hAnsi="宋体" w:cs="宋体"/>
                <w:kern w:val="0"/>
                <w:sz w:val="24"/>
                <w:szCs w:val="24"/>
              </w:rPr>
            </w:pPr>
            <w:r w:rsidRPr="004069D0">
              <w:rPr>
                <w:rFonts w:ascii="宋体" w:hAnsi="宋体" w:cs="宋体" w:hint="eastAsia"/>
                <w:kern w:val="0"/>
                <w:sz w:val="24"/>
                <w:szCs w:val="24"/>
              </w:rPr>
              <w:t>检查</w:t>
            </w:r>
          </w:p>
        </w:tc>
        <w:tc>
          <w:tcPr>
            <w:tcW w:w="2136" w:type="pct"/>
            <w:tcBorders>
              <w:top w:val="single" w:sz="4" w:space="0" w:color="auto"/>
              <w:left w:val="single" w:sz="4" w:space="0" w:color="000000"/>
              <w:bottom w:val="single" w:sz="4" w:space="0" w:color="auto"/>
              <w:right w:val="single" w:sz="4" w:space="0" w:color="auto"/>
            </w:tcBorders>
            <w:vAlign w:val="center"/>
          </w:tcPr>
          <w:p w:rsidR="00FE2DCE" w:rsidRPr="004069D0" w:rsidRDefault="00FE2DCE" w:rsidP="00FE2DCE">
            <w:pPr>
              <w:widowControl/>
              <w:spacing w:line="300" w:lineRule="exact"/>
              <w:rPr>
                <w:rFonts w:ascii="宋体" w:hAnsi="宋体" w:cs="宋体"/>
                <w:kern w:val="0"/>
                <w:sz w:val="24"/>
                <w:szCs w:val="24"/>
              </w:rPr>
            </w:pPr>
            <w:r w:rsidRPr="004069D0">
              <w:rPr>
                <w:rFonts w:ascii="宋体" w:hAnsi="宋体" w:cs="宋体" w:hint="eastAsia"/>
                <w:kern w:val="0"/>
                <w:sz w:val="24"/>
                <w:szCs w:val="24"/>
              </w:rPr>
              <w:t>与出厂值比较无明显变化</w:t>
            </w:r>
          </w:p>
        </w:tc>
      </w:tr>
      <w:tr w:rsidR="00FE2DCE" w:rsidTr="000B6615">
        <w:trPr>
          <w:trHeight w:val="545"/>
        </w:trPr>
        <w:tc>
          <w:tcPr>
            <w:tcW w:w="479" w:type="pct"/>
            <w:vMerge/>
            <w:tcBorders>
              <w:left w:val="single" w:sz="4" w:space="0" w:color="auto"/>
              <w:right w:val="single" w:sz="4" w:space="0" w:color="auto"/>
            </w:tcBorders>
            <w:vAlign w:val="center"/>
          </w:tcPr>
          <w:p w:rsidR="00FE2DCE" w:rsidRPr="004069D0" w:rsidRDefault="00FE2DCE" w:rsidP="00FE2DCE">
            <w:pPr>
              <w:widowControl/>
              <w:spacing w:line="300" w:lineRule="exact"/>
              <w:jc w:val="left"/>
              <w:rPr>
                <w:rFonts w:ascii="宋体" w:hAnsi="宋体" w:cs="宋体"/>
                <w:kern w:val="0"/>
                <w:sz w:val="24"/>
                <w:szCs w:val="24"/>
              </w:rPr>
            </w:pPr>
          </w:p>
        </w:tc>
        <w:tc>
          <w:tcPr>
            <w:tcW w:w="1795" w:type="pct"/>
            <w:tcBorders>
              <w:top w:val="single" w:sz="4" w:space="0" w:color="auto"/>
              <w:left w:val="single" w:sz="4" w:space="0" w:color="auto"/>
              <w:bottom w:val="single" w:sz="4" w:space="0" w:color="auto"/>
              <w:right w:val="single" w:sz="4" w:space="0" w:color="auto"/>
            </w:tcBorders>
            <w:vAlign w:val="center"/>
          </w:tcPr>
          <w:p w:rsidR="00FE2DCE" w:rsidRPr="004069D0" w:rsidRDefault="00FE2DCE" w:rsidP="00FE2DCE">
            <w:pPr>
              <w:widowControl/>
              <w:spacing w:line="300" w:lineRule="exact"/>
              <w:rPr>
                <w:rFonts w:ascii="宋体" w:hAnsi="宋体" w:cs="宋体"/>
                <w:kern w:val="0"/>
                <w:sz w:val="24"/>
                <w:szCs w:val="24"/>
              </w:rPr>
            </w:pPr>
            <w:r w:rsidRPr="004069D0">
              <w:rPr>
                <w:rFonts w:ascii="宋体" w:hAnsi="宋体" w:cs="宋体" w:hint="eastAsia"/>
                <w:kern w:val="0"/>
                <w:sz w:val="24"/>
                <w:szCs w:val="24"/>
              </w:rPr>
              <w:t>紧固导电部分各连接点螺丝</w:t>
            </w:r>
          </w:p>
        </w:tc>
        <w:tc>
          <w:tcPr>
            <w:tcW w:w="589" w:type="pct"/>
            <w:tcBorders>
              <w:top w:val="single" w:sz="4" w:space="0" w:color="auto"/>
              <w:left w:val="single" w:sz="4" w:space="0" w:color="auto"/>
              <w:bottom w:val="single" w:sz="4" w:space="0" w:color="auto"/>
              <w:right w:val="single" w:sz="4" w:space="0" w:color="000000"/>
            </w:tcBorders>
            <w:vAlign w:val="center"/>
          </w:tcPr>
          <w:p w:rsidR="00FE2DCE" w:rsidRPr="004069D0" w:rsidRDefault="00FE2DCE" w:rsidP="00FE2DCE">
            <w:pPr>
              <w:widowControl/>
              <w:spacing w:line="300" w:lineRule="exact"/>
              <w:jc w:val="center"/>
              <w:rPr>
                <w:rFonts w:ascii="宋体" w:hAnsi="宋体" w:cs="宋体"/>
                <w:kern w:val="0"/>
                <w:sz w:val="24"/>
                <w:szCs w:val="24"/>
              </w:rPr>
            </w:pPr>
            <w:r w:rsidRPr="004069D0">
              <w:rPr>
                <w:rFonts w:ascii="宋体" w:hAnsi="宋体" w:cs="宋体" w:hint="eastAsia"/>
                <w:kern w:val="0"/>
                <w:sz w:val="24"/>
                <w:szCs w:val="24"/>
              </w:rPr>
              <w:t>检查</w:t>
            </w:r>
          </w:p>
        </w:tc>
        <w:tc>
          <w:tcPr>
            <w:tcW w:w="2136" w:type="pct"/>
            <w:tcBorders>
              <w:top w:val="single" w:sz="4" w:space="0" w:color="auto"/>
              <w:left w:val="single" w:sz="4" w:space="0" w:color="000000"/>
              <w:bottom w:val="single" w:sz="4" w:space="0" w:color="auto"/>
              <w:right w:val="single" w:sz="4" w:space="0" w:color="auto"/>
            </w:tcBorders>
            <w:vAlign w:val="center"/>
          </w:tcPr>
          <w:p w:rsidR="00FE2DCE" w:rsidRPr="004069D0" w:rsidRDefault="00FE2DCE" w:rsidP="00FE2DCE">
            <w:pPr>
              <w:widowControl/>
              <w:spacing w:line="300" w:lineRule="exact"/>
              <w:rPr>
                <w:rFonts w:ascii="宋体" w:hAnsi="宋体" w:cs="宋体"/>
                <w:kern w:val="0"/>
                <w:sz w:val="24"/>
                <w:szCs w:val="24"/>
              </w:rPr>
            </w:pPr>
            <w:r w:rsidRPr="004069D0">
              <w:rPr>
                <w:rFonts w:ascii="宋体" w:hAnsi="宋体" w:cs="宋体" w:hint="eastAsia"/>
                <w:kern w:val="0"/>
                <w:sz w:val="24"/>
                <w:szCs w:val="24"/>
              </w:rPr>
              <w:t>导电部分各连接点螺丝紧固</w:t>
            </w:r>
          </w:p>
        </w:tc>
      </w:tr>
      <w:tr w:rsidR="00FE2DCE" w:rsidTr="005F227B">
        <w:trPr>
          <w:trHeight w:val="816"/>
        </w:trPr>
        <w:tc>
          <w:tcPr>
            <w:tcW w:w="479" w:type="pct"/>
            <w:vMerge/>
            <w:tcBorders>
              <w:left w:val="single" w:sz="4" w:space="0" w:color="auto"/>
              <w:right w:val="single" w:sz="4" w:space="0" w:color="auto"/>
            </w:tcBorders>
            <w:vAlign w:val="center"/>
          </w:tcPr>
          <w:p w:rsidR="00FE2DCE" w:rsidRPr="004069D0" w:rsidRDefault="00FE2DCE" w:rsidP="00FE2DCE">
            <w:pPr>
              <w:widowControl/>
              <w:spacing w:line="300" w:lineRule="exact"/>
              <w:jc w:val="left"/>
              <w:rPr>
                <w:rFonts w:ascii="宋体" w:hAnsi="宋体" w:cs="宋体"/>
                <w:kern w:val="0"/>
                <w:sz w:val="24"/>
                <w:szCs w:val="24"/>
              </w:rPr>
            </w:pPr>
          </w:p>
        </w:tc>
        <w:tc>
          <w:tcPr>
            <w:tcW w:w="1795" w:type="pct"/>
            <w:tcBorders>
              <w:top w:val="single" w:sz="4" w:space="0" w:color="auto"/>
              <w:left w:val="single" w:sz="4" w:space="0" w:color="auto"/>
              <w:bottom w:val="single" w:sz="4" w:space="0" w:color="auto"/>
              <w:right w:val="single" w:sz="4" w:space="0" w:color="auto"/>
            </w:tcBorders>
            <w:vAlign w:val="center"/>
          </w:tcPr>
          <w:p w:rsidR="00FE2DCE" w:rsidRPr="004069D0" w:rsidRDefault="00FE2DCE" w:rsidP="00FE2DCE">
            <w:pPr>
              <w:widowControl/>
              <w:spacing w:line="300" w:lineRule="exact"/>
              <w:rPr>
                <w:rFonts w:ascii="宋体" w:hAnsi="宋体" w:cs="宋体"/>
                <w:kern w:val="0"/>
                <w:sz w:val="24"/>
                <w:szCs w:val="24"/>
              </w:rPr>
            </w:pPr>
            <w:r w:rsidRPr="004069D0">
              <w:rPr>
                <w:rFonts w:ascii="宋体" w:hAnsi="宋体" w:cs="宋体" w:hint="eastAsia"/>
                <w:kern w:val="0"/>
                <w:sz w:val="24"/>
                <w:szCs w:val="24"/>
              </w:rPr>
              <w:t>辅助和控制回路线路接点缧丝紧固</w:t>
            </w:r>
          </w:p>
        </w:tc>
        <w:tc>
          <w:tcPr>
            <w:tcW w:w="589" w:type="pct"/>
            <w:tcBorders>
              <w:top w:val="single" w:sz="4" w:space="0" w:color="auto"/>
              <w:left w:val="single" w:sz="4" w:space="0" w:color="auto"/>
              <w:bottom w:val="single" w:sz="4" w:space="0" w:color="auto"/>
              <w:right w:val="single" w:sz="4" w:space="0" w:color="000000"/>
            </w:tcBorders>
            <w:vAlign w:val="center"/>
          </w:tcPr>
          <w:p w:rsidR="00FE2DCE" w:rsidRPr="004069D0" w:rsidRDefault="00FE2DCE" w:rsidP="00FE2DCE">
            <w:pPr>
              <w:widowControl/>
              <w:spacing w:line="300" w:lineRule="exact"/>
              <w:jc w:val="center"/>
              <w:rPr>
                <w:rFonts w:ascii="宋体" w:hAnsi="宋体" w:cs="宋体"/>
                <w:kern w:val="0"/>
                <w:sz w:val="24"/>
                <w:szCs w:val="24"/>
              </w:rPr>
            </w:pPr>
            <w:r w:rsidRPr="004069D0">
              <w:rPr>
                <w:rFonts w:ascii="宋体" w:hAnsi="宋体" w:cs="宋体" w:hint="eastAsia"/>
                <w:kern w:val="0"/>
                <w:sz w:val="24"/>
                <w:szCs w:val="24"/>
              </w:rPr>
              <w:t>检查</w:t>
            </w:r>
          </w:p>
        </w:tc>
        <w:tc>
          <w:tcPr>
            <w:tcW w:w="2136" w:type="pct"/>
            <w:tcBorders>
              <w:top w:val="single" w:sz="4" w:space="0" w:color="auto"/>
              <w:left w:val="single" w:sz="4" w:space="0" w:color="000000"/>
              <w:bottom w:val="single" w:sz="4" w:space="0" w:color="auto"/>
              <w:right w:val="single" w:sz="4" w:space="0" w:color="auto"/>
            </w:tcBorders>
            <w:vAlign w:val="center"/>
          </w:tcPr>
          <w:p w:rsidR="00FE2DCE" w:rsidRPr="004069D0" w:rsidRDefault="00FE2DCE" w:rsidP="00FE2DCE">
            <w:pPr>
              <w:widowControl/>
              <w:spacing w:line="300" w:lineRule="exact"/>
              <w:rPr>
                <w:rFonts w:ascii="宋体" w:hAnsi="宋体" w:cs="宋体"/>
                <w:kern w:val="0"/>
                <w:sz w:val="24"/>
                <w:szCs w:val="24"/>
              </w:rPr>
            </w:pPr>
            <w:r w:rsidRPr="004069D0">
              <w:rPr>
                <w:rFonts w:ascii="宋体" w:hAnsi="宋体" w:cs="宋体" w:hint="eastAsia"/>
                <w:kern w:val="0"/>
                <w:sz w:val="24"/>
                <w:szCs w:val="24"/>
              </w:rPr>
              <w:t>线路接点缧丝紧固，绝缘电阻2MΩ（500V兆欧表）</w:t>
            </w:r>
          </w:p>
        </w:tc>
      </w:tr>
      <w:tr w:rsidR="00FE2DCE" w:rsidTr="000B6615">
        <w:trPr>
          <w:trHeight w:val="678"/>
        </w:trPr>
        <w:tc>
          <w:tcPr>
            <w:tcW w:w="479" w:type="pct"/>
            <w:vMerge/>
            <w:tcBorders>
              <w:left w:val="single" w:sz="4" w:space="0" w:color="auto"/>
              <w:right w:val="single" w:sz="4" w:space="0" w:color="auto"/>
            </w:tcBorders>
            <w:vAlign w:val="center"/>
          </w:tcPr>
          <w:p w:rsidR="00FE2DCE" w:rsidRPr="004069D0" w:rsidRDefault="00FE2DCE" w:rsidP="00FE2DCE">
            <w:pPr>
              <w:widowControl/>
              <w:spacing w:line="300" w:lineRule="exact"/>
              <w:jc w:val="left"/>
              <w:rPr>
                <w:rFonts w:ascii="宋体" w:hAnsi="宋体" w:cs="宋体"/>
                <w:kern w:val="0"/>
                <w:sz w:val="24"/>
                <w:szCs w:val="24"/>
              </w:rPr>
            </w:pPr>
          </w:p>
        </w:tc>
        <w:tc>
          <w:tcPr>
            <w:tcW w:w="1795" w:type="pct"/>
            <w:tcBorders>
              <w:top w:val="single" w:sz="4" w:space="0" w:color="auto"/>
              <w:left w:val="single" w:sz="4" w:space="0" w:color="auto"/>
              <w:bottom w:val="single" w:sz="4" w:space="0" w:color="auto"/>
              <w:right w:val="single" w:sz="4" w:space="0" w:color="auto"/>
            </w:tcBorders>
            <w:vAlign w:val="center"/>
          </w:tcPr>
          <w:p w:rsidR="00FE2DCE" w:rsidRPr="004069D0" w:rsidRDefault="00FE2DCE" w:rsidP="00FE2DCE">
            <w:pPr>
              <w:widowControl/>
              <w:spacing w:line="300" w:lineRule="exact"/>
              <w:rPr>
                <w:rFonts w:ascii="宋体" w:hAnsi="宋体" w:cs="宋体"/>
                <w:kern w:val="0"/>
                <w:sz w:val="24"/>
                <w:szCs w:val="24"/>
              </w:rPr>
            </w:pPr>
            <w:r w:rsidRPr="004069D0">
              <w:rPr>
                <w:rFonts w:ascii="宋体" w:hAnsi="宋体" w:cs="宋体" w:hint="eastAsia"/>
                <w:kern w:val="0"/>
                <w:sz w:val="24"/>
                <w:szCs w:val="24"/>
              </w:rPr>
              <w:t>电气及机械安全连锁系统检查</w:t>
            </w:r>
          </w:p>
        </w:tc>
        <w:tc>
          <w:tcPr>
            <w:tcW w:w="589" w:type="pct"/>
            <w:tcBorders>
              <w:top w:val="single" w:sz="4" w:space="0" w:color="auto"/>
              <w:left w:val="single" w:sz="4" w:space="0" w:color="auto"/>
              <w:bottom w:val="single" w:sz="4" w:space="0" w:color="auto"/>
              <w:right w:val="single" w:sz="4" w:space="0" w:color="000000"/>
            </w:tcBorders>
            <w:vAlign w:val="center"/>
          </w:tcPr>
          <w:p w:rsidR="00FE2DCE" w:rsidRPr="004069D0" w:rsidRDefault="00FE2DCE" w:rsidP="00FE2DCE">
            <w:pPr>
              <w:widowControl/>
              <w:spacing w:line="300" w:lineRule="exact"/>
              <w:jc w:val="center"/>
              <w:rPr>
                <w:rFonts w:ascii="宋体" w:hAnsi="宋体" w:cs="宋体"/>
                <w:kern w:val="0"/>
                <w:sz w:val="24"/>
                <w:szCs w:val="24"/>
              </w:rPr>
            </w:pPr>
            <w:r w:rsidRPr="004069D0">
              <w:rPr>
                <w:rFonts w:ascii="宋体" w:hAnsi="宋体" w:cs="宋体" w:hint="eastAsia"/>
                <w:kern w:val="0"/>
                <w:sz w:val="24"/>
                <w:szCs w:val="24"/>
              </w:rPr>
              <w:t>检查</w:t>
            </w:r>
          </w:p>
        </w:tc>
        <w:tc>
          <w:tcPr>
            <w:tcW w:w="2136" w:type="pct"/>
            <w:tcBorders>
              <w:top w:val="single" w:sz="4" w:space="0" w:color="auto"/>
              <w:left w:val="single" w:sz="4" w:space="0" w:color="000000"/>
              <w:bottom w:val="single" w:sz="4" w:space="0" w:color="auto"/>
              <w:right w:val="single" w:sz="4" w:space="0" w:color="auto"/>
            </w:tcBorders>
            <w:vAlign w:val="center"/>
          </w:tcPr>
          <w:p w:rsidR="00FE2DCE" w:rsidRPr="004069D0" w:rsidRDefault="00FE2DCE" w:rsidP="00FE2DCE">
            <w:pPr>
              <w:widowControl/>
              <w:spacing w:line="300" w:lineRule="exact"/>
              <w:rPr>
                <w:rFonts w:ascii="宋体" w:hAnsi="宋体" w:cs="宋体"/>
                <w:kern w:val="0"/>
                <w:sz w:val="24"/>
                <w:szCs w:val="24"/>
              </w:rPr>
            </w:pPr>
            <w:r w:rsidRPr="004069D0">
              <w:rPr>
                <w:rFonts w:ascii="宋体" w:hAnsi="宋体" w:cs="宋体" w:hint="eastAsia"/>
                <w:kern w:val="0"/>
                <w:sz w:val="24"/>
                <w:szCs w:val="24"/>
              </w:rPr>
              <w:t>电气及机械安全连锁工作可靠</w:t>
            </w:r>
          </w:p>
        </w:tc>
      </w:tr>
      <w:tr w:rsidR="00FE2DCE" w:rsidTr="000B6615">
        <w:trPr>
          <w:trHeight w:val="702"/>
        </w:trPr>
        <w:tc>
          <w:tcPr>
            <w:tcW w:w="479" w:type="pct"/>
            <w:vMerge/>
            <w:tcBorders>
              <w:left w:val="single" w:sz="4" w:space="0" w:color="auto"/>
              <w:right w:val="single" w:sz="4" w:space="0" w:color="auto"/>
            </w:tcBorders>
            <w:vAlign w:val="center"/>
          </w:tcPr>
          <w:p w:rsidR="00FE2DCE" w:rsidRPr="004069D0" w:rsidRDefault="00FE2DCE" w:rsidP="00FE2DCE">
            <w:pPr>
              <w:widowControl/>
              <w:spacing w:line="300" w:lineRule="exact"/>
              <w:jc w:val="left"/>
              <w:rPr>
                <w:rFonts w:ascii="宋体" w:hAnsi="宋体" w:cs="宋体"/>
                <w:kern w:val="0"/>
                <w:sz w:val="24"/>
                <w:szCs w:val="24"/>
              </w:rPr>
            </w:pPr>
          </w:p>
        </w:tc>
        <w:tc>
          <w:tcPr>
            <w:tcW w:w="1795" w:type="pct"/>
            <w:tcBorders>
              <w:top w:val="single" w:sz="4" w:space="0" w:color="auto"/>
              <w:left w:val="single" w:sz="4" w:space="0" w:color="auto"/>
              <w:bottom w:val="single" w:sz="4" w:space="0" w:color="auto"/>
              <w:right w:val="single" w:sz="4" w:space="0" w:color="auto"/>
            </w:tcBorders>
            <w:vAlign w:val="center"/>
          </w:tcPr>
          <w:p w:rsidR="00FE2DCE" w:rsidRPr="004069D0" w:rsidRDefault="00FE2DCE" w:rsidP="00FE2DCE">
            <w:pPr>
              <w:widowControl/>
              <w:spacing w:line="300" w:lineRule="exact"/>
              <w:rPr>
                <w:rFonts w:ascii="宋体" w:hAnsi="宋体" w:cs="宋体"/>
                <w:kern w:val="0"/>
                <w:sz w:val="24"/>
                <w:szCs w:val="24"/>
              </w:rPr>
            </w:pPr>
            <w:r w:rsidRPr="004069D0">
              <w:rPr>
                <w:rFonts w:ascii="宋体" w:hAnsi="宋体" w:cs="宋体" w:hint="eastAsia"/>
                <w:kern w:val="0"/>
                <w:sz w:val="24"/>
                <w:szCs w:val="24"/>
              </w:rPr>
              <w:t>断路器、隔离开关及隔离插头的导电回路电阻测量</w:t>
            </w:r>
          </w:p>
        </w:tc>
        <w:tc>
          <w:tcPr>
            <w:tcW w:w="589" w:type="pct"/>
            <w:tcBorders>
              <w:top w:val="single" w:sz="4" w:space="0" w:color="auto"/>
              <w:left w:val="single" w:sz="4" w:space="0" w:color="auto"/>
              <w:bottom w:val="single" w:sz="4" w:space="0" w:color="auto"/>
              <w:right w:val="single" w:sz="4" w:space="0" w:color="000000"/>
            </w:tcBorders>
            <w:vAlign w:val="center"/>
          </w:tcPr>
          <w:p w:rsidR="00FE2DCE" w:rsidRPr="004069D0" w:rsidRDefault="00FE2DCE" w:rsidP="00FE2DCE">
            <w:pPr>
              <w:widowControl/>
              <w:spacing w:line="300" w:lineRule="exact"/>
              <w:jc w:val="center"/>
              <w:rPr>
                <w:rFonts w:ascii="宋体" w:hAnsi="宋体" w:cs="宋体"/>
                <w:kern w:val="0"/>
                <w:sz w:val="24"/>
                <w:szCs w:val="24"/>
              </w:rPr>
            </w:pPr>
            <w:r w:rsidRPr="004069D0">
              <w:rPr>
                <w:rFonts w:ascii="宋体" w:hAnsi="宋体" w:cs="宋体" w:hint="eastAsia"/>
                <w:kern w:val="0"/>
                <w:sz w:val="24"/>
                <w:szCs w:val="24"/>
              </w:rPr>
              <w:t>测试</w:t>
            </w:r>
          </w:p>
        </w:tc>
        <w:tc>
          <w:tcPr>
            <w:tcW w:w="2136" w:type="pct"/>
            <w:tcBorders>
              <w:top w:val="single" w:sz="4" w:space="0" w:color="auto"/>
              <w:left w:val="single" w:sz="4" w:space="0" w:color="000000"/>
              <w:bottom w:val="single" w:sz="4" w:space="0" w:color="auto"/>
              <w:right w:val="single" w:sz="4" w:space="0" w:color="auto"/>
            </w:tcBorders>
            <w:vAlign w:val="center"/>
          </w:tcPr>
          <w:p w:rsidR="00FE2DCE" w:rsidRPr="004069D0" w:rsidRDefault="00FE2DCE" w:rsidP="00FE2DCE">
            <w:pPr>
              <w:widowControl/>
              <w:spacing w:line="300" w:lineRule="exact"/>
              <w:rPr>
                <w:rFonts w:ascii="宋体" w:hAnsi="宋体" w:cs="宋体"/>
                <w:kern w:val="0"/>
                <w:sz w:val="24"/>
                <w:szCs w:val="24"/>
              </w:rPr>
            </w:pPr>
            <w:r w:rsidRPr="004069D0">
              <w:rPr>
                <w:rFonts w:ascii="宋体" w:hAnsi="宋体" w:cs="宋体" w:hint="eastAsia"/>
                <w:kern w:val="0"/>
                <w:sz w:val="24"/>
                <w:szCs w:val="24"/>
              </w:rPr>
              <w:t>回路电阻符合制造厂规定</w:t>
            </w:r>
          </w:p>
          <w:p w:rsidR="00FE2DCE" w:rsidRPr="004069D0" w:rsidRDefault="00FE2DCE" w:rsidP="00FE2DCE">
            <w:pPr>
              <w:widowControl/>
              <w:spacing w:line="300" w:lineRule="exact"/>
              <w:jc w:val="center"/>
              <w:rPr>
                <w:rFonts w:ascii="宋体" w:hAnsi="宋体" w:cs="宋体"/>
                <w:kern w:val="0"/>
                <w:sz w:val="24"/>
                <w:szCs w:val="24"/>
              </w:rPr>
            </w:pPr>
          </w:p>
        </w:tc>
      </w:tr>
      <w:tr w:rsidR="00FE2DCE" w:rsidTr="005F227B">
        <w:trPr>
          <w:trHeight w:val="504"/>
        </w:trPr>
        <w:tc>
          <w:tcPr>
            <w:tcW w:w="479" w:type="pct"/>
            <w:vMerge/>
            <w:tcBorders>
              <w:left w:val="single" w:sz="4" w:space="0" w:color="auto"/>
              <w:right w:val="single" w:sz="4" w:space="0" w:color="auto"/>
            </w:tcBorders>
            <w:vAlign w:val="center"/>
          </w:tcPr>
          <w:p w:rsidR="00FE2DCE" w:rsidRPr="004069D0" w:rsidRDefault="00FE2DCE" w:rsidP="00FE2DCE">
            <w:pPr>
              <w:widowControl/>
              <w:spacing w:line="300" w:lineRule="exact"/>
              <w:jc w:val="left"/>
              <w:rPr>
                <w:rFonts w:ascii="宋体" w:hAnsi="宋体" w:cs="宋体"/>
                <w:kern w:val="0"/>
                <w:sz w:val="24"/>
                <w:szCs w:val="24"/>
              </w:rPr>
            </w:pPr>
          </w:p>
        </w:tc>
        <w:tc>
          <w:tcPr>
            <w:tcW w:w="1795" w:type="pct"/>
            <w:tcBorders>
              <w:top w:val="single" w:sz="4" w:space="0" w:color="auto"/>
              <w:left w:val="single" w:sz="4" w:space="0" w:color="auto"/>
              <w:bottom w:val="single" w:sz="4" w:space="0" w:color="auto"/>
              <w:right w:val="single" w:sz="4" w:space="0" w:color="auto"/>
            </w:tcBorders>
            <w:vAlign w:val="center"/>
          </w:tcPr>
          <w:p w:rsidR="00FE2DCE" w:rsidRPr="004069D0" w:rsidRDefault="00FE2DCE" w:rsidP="00FE2DCE">
            <w:pPr>
              <w:widowControl/>
              <w:spacing w:line="300" w:lineRule="exact"/>
              <w:rPr>
                <w:rFonts w:ascii="宋体" w:hAnsi="宋体" w:cs="宋体"/>
                <w:kern w:val="0"/>
                <w:sz w:val="24"/>
                <w:szCs w:val="24"/>
              </w:rPr>
            </w:pPr>
            <w:r w:rsidRPr="004069D0">
              <w:rPr>
                <w:rFonts w:ascii="宋体" w:hAnsi="宋体" w:cs="宋体" w:hint="eastAsia"/>
                <w:kern w:val="0"/>
                <w:sz w:val="24"/>
                <w:szCs w:val="24"/>
              </w:rPr>
              <w:t>五防性能检查</w:t>
            </w:r>
          </w:p>
        </w:tc>
        <w:tc>
          <w:tcPr>
            <w:tcW w:w="589" w:type="pct"/>
            <w:tcBorders>
              <w:top w:val="single" w:sz="4" w:space="0" w:color="auto"/>
              <w:left w:val="single" w:sz="4" w:space="0" w:color="auto"/>
              <w:bottom w:val="single" w:sz="4" w:space="0" w:color="auto"/>
              <w:right w:val="single" w:sz="4" w:space="0" w:color="000000"/>
            </w:tcBorders>
            <w:vAlign w:val="center"/>
          </w:tcPr>
          <w:p w:rsidR="00FE2DCE" w:rsidRPr="004069D0" w:rsidRDefault="00FE2DCE" w:rsidP="00FE2DCE">
            <w:pPr>
              <w:widowControl/>
              <w:spacing w:line="300" w:lineRule="exact"/>
              <w:jc w:val="center"/>
              <w:rPr>
                <w:rFonts w:ascii="宋体" w:hAnsi="宋体" w:cs="宋体"/>
                <w:kern w:val="0"/>
                <w:sz w:val="24"/>
                <w:szCs w:val="24"/>
              </w:rPr>
            </w:pPr>
            <w:r w:rsidRPr="004069D0">
              <w:rPr>
                <w:rFonts w:ascii="宋体" w:hAnsi="宋体" w:cs="宋体" w:hint="eastAsia"/>
                <w:kern w:val="0"/>
                <w:sz w:val="24"/>
                <w:szCs w:val="24"/>
              </w:rPr>
              <w:t>检查</w:t>
            </w:r>
          </w:p>
        </w:tc>
        <w:tc>
          <w:tcPr>
            <w:tcW w:w="2136" w:type="pct"/>
            <w:tcBorders>
              <w:top w:val="single" w:sz="4" w:space="0" w:color="auto"/>
              <w:left w:val="single" w:sz="4" w:space="0" w:color="000000"/>
              <w:bottom w:val="single" w:sz="4" w:space="0" w:color="auto"/>
              <w:right w:val="single" w:sz="4" w:space="0" w:color="auto"/>
            </w:tcBorders>
            <w:vAlign w:val="center"/>
          </w:tcPr>
          <w:p w:rsidR="00FE2DCE" w:rsidRPr="004069D0" w:rsidRDefault="00FE2DCE" w:rsidP="00FE2DCE">
            <w:pPr>
              <w:widowControl/>
              <w:spacing w:line="300" w:lineRule="exact"/>
              <w:rPr>
                <w:rFonts w:ascii="宋体" w:hAnsi="宋体" w:cs="宋体"/>
                <w:kern w:val="0"/>
                <w:sz w:val="24"/>
                <w:szCs w:val="24"/>
              </w:rPr>
            </w:pPr>
            <w:r w:rsidRPr="004069D0">
              <w:rPr>
                <w:rFonts w:ascii="宋体" w:hAnsi="宋体" w:cs="宋体" w:hint="eastAsia"/>
                <w:kern w:val="0"/>
                <w:sz w:val="24"/>
                <w:szCs w:val="24"/>
              </w:rPr>
              <w:t>五防性能完好</w:t>
            </w:r>
          </w:p>
        </w:tc>
      </w:tr>
      <w:tr w:rsidR="00FE2DCE" w:rsidTr="005F227B">
        <w:trPr>
          <w:trHeight w:val="541"/>
        </w:trPr>
        <w:tc>
          <w:tcPr>
            <w:tcW w:w="479" w:type="pct"/>
            <w:vMerge/>
            <w:tcBorders>
              <w:left w:val="single" w:sz="4" w:space="0" w:color="auto"/>
              <w:right w:val="single" w:sz="4" w:space="0" w:color="auto"/>
            </w:tcBorders>
            <w:vAlign w:val="center"/>
          </w:tcPr>
          <w:p w:rsidR="00FE2DCE" w:rsidRPr="004069D0" w:rsidRDefault="00FE2DCE" w:rsidP="00FE2DCE">
            <w:pPr>
              <w:widowControl/>
              <w:spacing w:line="300" w:lineRule="exact"/>
              <w:jc w:val="left"/>
              <w:rPr>
                <w:rFonts w:ascii="宋体" w:hAnsi="宋体" w:cs="宋体"/>
                <w:kern w:val="0"/>
                <w:sz w:val="24"/>
                <w:szCs w:val="24"/>
              </w:rPr>
            </w:pPr>
          </w:p>
        </w:tc>
        <w:tc>
          <w:tcPr>
            <w:tcW w:w="1795" w:type="pct"/>
            <w:tcBorders>
              <w:top w:val="single" w:sz="4" w:space="0" w:color="auto"/>
              <w:left w:val="single" w:sz="4" w:space="0" w:color="auto"/>
              <w:bottom w:val="single" w:sz="4" w:space="0" w:color="auto"/>
              <w:right w:val="single" w:sz="4" w:space="0" w:color="auto"/>
            </w:tcBorders>
            <w:vAlign w:val="center"/>
          </w:tcPr>
          <w:p w:rsidR="00FE2DCE" w:rsidRPr="004069D0" w:rsidRDefault="00FE2DCE" w:rsidP="00FE2DCE">
            <w:pPr>
              <w:widowControl/>
              <w:spacing w:line="300" w:lineRule="exact"/>
              <w:rPr>
                <w:rFonts w:ascii="宋体" w:hAnsi="宋体" w:cs="宋体"/>
                <w:kern w:val="0"/>
                <w:sz w:val="24"/>
                <w:szCs w:val="24"/>
              </w:rPr>
            </w:pPr>
            <w:r w:rsidRPr="004069D0">
              <w:rPr>
                <w:rFonts w:ascii="宋体" w:hAnsi="宋体" w:cs="宋体" w:hint="eastAsia"/>
                <w:kern w:val="0"/>
                <w:sz w:val="24"/>
                <w:szCs w:val="24"/>
              </w:rPr>
              <w:t>电压电流表指示检查</w:t>
            </w:r>
          </w:p>
        </w:tc>
        <w:tc>
          <w:tcPr>
            <w:tcW w:w="589" w:type="pct"/>
            <w:tcBorders>
              <w:top w:val="single" w:sz="4" w:space="0" w:color="auto"/>
              <w:left w:val="single" w:sz="4" w:space="0" w:color="auto"/>
              <w:bottom w:val="single" w:sz="4" w:space="0" w:color="auto"/>
              <w:right w:val="single" w:sz="4" w:space="0" w:color="000000"/>
            </w:tcBorders>
            <w:vAlign w:val="center"/>
          </w:tcPr>
          <w:p w:rsidR="00FE2DCE" w:rsidRPr="004069D0" w:rsidRDefault="00FE2DCE" w:rsidP="00FE2DCE">
            <w:pPr>
              <w:widowControl/>
              <w:spacing w:line="300" w:lineRule="exact"/>
              <w:jc w:val="center"/>
              <w:rPr>
                <w:rFonts w:ascii="宋体" w:hAnsi="宋体" w:cs="宋体"/>
                <w:kern w:val="0"/>
                <w:sz w:val="24"/>
                <w:szCs w:val="24"/>
              </w:rPr>
            </w:pPr>
            <w:r w:rsidRPr="004069D0">
              <w:rPr>
                <w:rFonts w:ascii="宋体" w:hAnsi="宋体" w:cs="宋体" w:hint="eastAsia"/>
                <w:kern w:val="0"/>
                <w:sz w:val="24"/>
                <w:szCs w:val="24"/>
              </w:rPr>
              <w:t>检查</w:t>
            </w:r>
          </w:p>
        </w:tc>
        <w:tc>
          <w:tcPr>
            <w:tcW w:w="2136" w:type="pct"/>
            <w:tcBorders>
              <w:top w:val="single" w:sz="4" w:space="0" w:color="auto"/>
              <w:left w:val="single" w:sz="4" w:space="0" w:color="000000"/>
              <w:bottom w:val="single" w:sz="4" w:space="0" w:color="auto"/>
              <w:right w:val="single" w:sz="4" w:space="0" w:color="auto"/>
            </w:tcBorders>
            <w:vAlign w:val="center"/>
          </w:tcPr>
          <w:p w:rsidR="00FE2DCE" w:rsidRPr="004069D0" w:rsidRDefault="00FE2DCE" w:rsidP="00FE2DCE">
            <w:pPr>
              <w:widowControl/>
              <w:spacing w:line="300" w:lineRule="exact"/>
              <w:rPr>
                <w:rFonts w:ascii="宋体" w:hAnsi="宋体" w:cs="宋体"/>
                <w:kern w:val="0"/>
                <w:sz w:val="24"/>
                <w:szCs w:val="24"/>
              </w:rPr>
            </w:pPr>
            <w:r w:rsidRPr="004069D0">
              <w:rPr>
                <w:rFonts w:ascii="宋体" w:hAnsi="宋体" w:cs="宋体" w:hint="eastAsia"/>
                <w:kern w:val="0"/>
                <w:sz w:val="24"/>
                <w:szCs w:val="24"/>
              </w:rPr>
              <w:t>与标准检测电流电压计指示相同</w:t>
            </w:r>
          </w:p>
        </w:tc>
      </w:tr>
      <w:tr w:rsidR="00FE2DCE" w:rsidTr="000B6615">
        <w:trPr>
          <w:trHeight w:val="757"/>
        </w:trPr>
        <w:tc>
          <w:tcPr>
            <w:tcW w:w="479" w:type="pct"/>
            <w:vMerge/>
            <w:tcBorders>
              <w:left w:val="single" w:sz="4" w:space="0" w:color="auto"/>
              <w:right w:val="single" w:sz="4" w:space="0" w:color="auto"/>
            </w:tcBorders>
            <w:vAlign w:val="center"/>
          </w:tcPr>
          <w:p w:rsidR="00FE2DCE" w:rsidRPr="004069D0" w:rsidRDefault="00FE2DCE" w:rsidP="00FE2DCE">
            <w:pPr>
              <w:widowControl/>
              <w:spacing w:line="300" w:lineRule="exact"/>
              <w:jc w:val="left"/>
              <w:rPr>
                <w:rFonts w:ascii="宋体" w:hAnsi="宋体" w:cs="宋体"/>
                <w:kern w:val="0"/>
                <w:sz w:val="24"/>
                <w:szCs w:val="24"/>
              </w:rPr>
            </w:pPr>
          </w:p>
        </w:tc>
        <w:tc>
          <w:tcPr>
            <w:tcW w:w="1795" w:type="pct"/>
            <w:tcBorders>
              <w:top w:val="single" w:sz="4" w:space="0" w:color="auto"/>
              <w:left w:val="single" w:sz="4" w:space="0" w:color="auto"/>
              <w:bottom w:val="single" w:sz="4" w:space="0" w:color="auto"/>
              <w:right w:val="single" w:sz="4" w:space="0" w:color="auto"/>
            </w:tcBorders>
            <w:vAlign w:val="center"/>
          </w:tcPr>
          <w:p w:rsidR="00FE2DCE" w:rsidRPr="004069D0" w:rsidRDefault="00FE2DCE" w:rsidP="00FE2DCE">
            <w:pPr>
              <w:widowControl/>
              <w:spacing w:line="300" w:lineRule="exact"/>
              <w:rPr>
                <w:rFonts w:ascii="宋体" w:hAnsi="宋体" w:cs="宋体"/>
                <w:kern w:val="0"/>
                <w:sz w:val="24"/>
                <w:szCs w:val="24"/>
              </w:rPr>
            </w:pPr>
            <w:r w:rsidRPr="004069D0">
              <w:rPr>
                <w:rFonts w:ascii="宋体" w:hAnsi="宋体" w:cs="宋体" w:hint="eastAsia"/>
                <w:kern w:val="0"/>
                <w:sz w:val="24"/>
                <w:szCs w:val="24"/>
              </w:rPr>
              <w:t>继电保护装置保护保护特性测试、定值整定动作检查</w:t>
            </w:r>
          </w:p>
        </w:tc>
        <w:tc>
          <w:tcPr>
            <w:tcW w:w="589" w:type="pct"/>
            <w:tcBorders>
              <w:top w:val="single" w:sz="4" w:space="0" w:color="auto"/>
              <w:left w:val="single" w:sz="4" w:space="0" w:color="auto"/>
              <w:bottom w:val="single" w:sz="4" w:space="0" w:color="auto"/>
              <w:right w:val="single" w:sz="4" w:space="0" w:color="000000"/>
            </w:tcBorders>
            <w:vAlign w:val="center"/>
          </w:tcPr>
          <w:p w:rsidR="00FE2DCE" w:rsidRPr="004069D0" w:rsidRDefault="00FE2DCE" w:rsidP="00FE2DCE">
            <w:pPr>
              <w:widowControl/>
              <w:spacing w:line="300" w:lineRule="exact"/>
              <w:jc w:val="center"/>
              <w:rPr>
                <w:rFonts w:ascii="宋体" w:hAnsi="宋体" w:cs="宋体"/>
                <w:kern w:val="0"/>
                <w:sz w:val="24"/>
                <w:szCs w:val="24"/>
              </w:rPr>
            </w:pPr>
            <w:r w:rsidRPr="004069D0">
              <w:rPr>
                <w:rFonts w:ascii="宋体" w:hAnsi="宋体" w:cs="宋体" w:hint="eastAsia"/>
                <w:kern w:val="0"/>
                <w:sz w:val="24"/>
                <w:szCs w:val="24"/>
              </w:rPr>
              <w:t>检查</w:t>
            </w:r>
          </w:p>
        </w:tc>
        <w:tc>
          <w:tcPr>
            <w:tcW w:w="2136" w:type="pct"/>
            <w:tcBorders>
              <w:top w:val="single" w:sz="4" w:space="0" w:color="auto"/>
              <w:left w:val="single" w:sz="4" w:space="0" w:color="000000"/>
              <w:bottom w:val="single" w:sz="4" w:space="0" w:color="auto"/>
              <w:right w:val="single" w:sz="4" w:space="0" w:color="auto"/>
            </w:tcBorders>
            <w:vAlign w:val="center"/>
          </w:tcPr>
          <w:p w:rsidR="00FE2DCE" w:rsidRPr="004069D0" w:rsidRDefault="00FE2DCE" w:rsidP="00FE2DCE">
            <w:pPr>
              <w:widowControl/>
              <w:spacing w:line="300" w:lineRule="exact"/>
              <w:rPr>
                <w:rFonts w:ascii="宋体" w:hAnsi="宋体" w:cs="宋体"/>
                <w:kern w:val="0"/>
                <w:sz w:val="24"/>
                <w:szCs w:val="24"/>
              </w:rPr>
            </w:pPr>
            <w:r w:rsidRPr="004069D0">
              <w:rPr>
                <w:rFonts w:ascii="宋体" w:hAnsi="宋体" w:cs="宋体" w:hint="eastAsia"/>
                <w:kern w:val="0"/>
                <w:sz w:val="24"/>
                <w:szCs w:val="24"/>
              </w:rPr>
              <w:t>能按设定的动作值、动作时间可靠动作</w:t>
            </w:r>
          </w:p>
        </w:tc>
      </w:tr>
      <w:tr w:rsidR="00FE2DCE" w:rsidTr="000B6615">
        <w:trPr>
          <w:trHeight w:val="464"/>
        </w:trPr>
        <w:tc>
          <w:tcPr>
            <w:tcW w:w="479" w:type="pct"/>
            <w:vMerge/>
            <w:tcBorders>
              <w:left w:val="single" w:sz="4" w:space="0" w:color="auto"/>
              <w:right w:val="single" w:sz="4" w:space="0" w:color="auto"/>
            </w:tcBorders>
            <w:vAlign w:val="center"/>
          </w:tcPr>
          <w:p w:rsidR="00FE2DCE" w:rsidRPr="004069D0" w:rsidRDefault="00FE2DCE" w:rsidP="00FE2DCE">
            <w:pPr>
              <w:widowControl/>
              <w:spacing w:line="300" w:lineRule="exact"/>
              <w:jc w:val="left"/>
              <w:rPr>
                <w:rFonts w:ascii="宋体" w:hAnsi="宋体" w:cs="宋体"/>
                <w:kern w:val="0"/>
                <w:sz w:val="24"/>
                <w:szCs w:val="24"/>
              </w:rPr>
            </w:pPr>
          </w:p>
        </w:tc>
        <w:tc>
          <w:tcPr>
            <w:tcW w:w="1795" w:type="pct"/>
            <w:tcBorders>
              <w:top w:val="single" w:sz="4" w:space="0" w:color="auto"/>
              <w:left w:val="single" w:sz="4" w:space="0" w:color="auto"/>
              <w:bottom w:val="single" w:sz="4" w:space="0" w:color="auto"/>
              <w:right w:val="single" w:sz="4" w:space="0" w:color="auto"/>
            </w:tcBorders>
            <w:vAlign w:val="center"/>
          </w:tcPr>
          <w:p w:rsidR="00FE2DCE" w:rsidRPr="004069D0" w:rsidRDefault="00FE2DCE" w:rsidP="00FE2DCE">
            <w:pPr>
              <w:widowControl/>
              <w:spacing w:line="300" w:lineRule="exact"/>
              <w:rPr>
                <w:rFonts w:ascii="宋体" w:hAnsi="宋体" w:cs="宋体"/>
                <w:kern w:val="0"/>
                <w:sz w:val="24"/>
                <w:szCs w:val="24"/>
              </w:rPr>
            </w:pPr>
            <w:r w:rsidRPr="004069D0">
              <w:rPr>
                <w:rFonts w:ascii="宋体" w:hAnsi="宋体" w:cs="宋体" w:hint="eastAsia"/>
                <w:kern w:val="0"/>
                <w:sz w:val="24"/>
                <w:szCs w:val="24"/>
              </w:rPr>
              <w:t>互感器检查</w:t>
            </w:r>
          </w:p>
        </w:tc>
        <w:tc>
          <w:tcPr>
            <w:tcW w:w="589" w:type="pct"/>
            <w:tcBorders>
              <w:top w:val="single" w:sz="4" w:space="0" w:color="auto"/>
              <w:left w:val="single" w:sz="4" w:space="0" w:color="auto"/>
              <w:bottom w:val="single" w:sz="4" w:space="0" w:color="auto"/>
              <w:right w:val="single" w:sz="4" w:space="0" w:color="000000"/>
            </w:tcBorders>
            <w:vAlign w:val="center"/>
          </w:tcPr>
          <w:p w:rsidR="00FE2DCE" w:rsidRPr="004069D0" w:rsidRDefault="00FE2DCE" w:rsidP="00FE2DCE">
            <w:pPr>
              <w:widowControl/>
              <w:spacing w:line="300" w:lineRule="exact"/>
              <w:jc w:val="center"/>
              <w:rPr>
                <w:rFonts w:ascii="宋体" w:hAnsi="宋体" w:cs="宋体"/>
                <w:kern w:val="0"/>
                <w:sz w:val="24"/>
                <w:szCs w:val="24"/>
              </w:rPr>
            </w:pPr>
            <w:r w:rsidRPr="004069D0">
              <w:rPr>
                <w:rFonts w:ascii="宋体" w:hAnsi="宋体" w:cs="宋体" w:hint="eastAsia"/>
                <w:kern w:val="0"/>
                <w:sz w:val="24"/>
                <w:szCs w:val="24"/>
              </w:rPr>
              <w:t>检查</w:t>
            </w:r>
          </w:p>
        </w:tc>
        <w:tc>
          <w:tcPr>
            <w:tcW w:w="2136" w:type="pct"/>
            <w:tcBorders>
              <w:top w:val="single" w:sz="4" w:space="0" w:color="auto"/>
              <w:left w:val="single" w:sz="4" w:space="0" w:color="000000"/>
              <w:bottom w:val="single" w:sz="4" w:space="0" w:color="auto"/>
              <w:right w:val="single" w:sz="4" w:space="0" w:color="auto"/>
            </w:tcBorders>
            <w:vAlign w:val="center"/>
          </w:tcPr>
          <w:p w:rsidR="00FE2DCE" w:rsidRPr="004069D0" w:rsidRDefault="00FE2DCE" w:rsidP="00FE2DCE">
            <w:pPr>
              <w:widowControl/>
              <w:spacing w:line="300" w:lineRule="exact"/>
              <w:rPr>
                <w:rFonts w:ascii="宋体" w:hAnsi="宋体" w:cs="宋体"/>
                <w:kern w:val="0"/>
                <w:sz w:val="24"/>
                <w:szCs w:val="24"/>
              </w:rPr>
            </w:pPr>
            <w:r w:rsidRPr="004069D0">
              <w:rPr>
                <w:rFonts w:ascii="宋体" w:hAnsi="宋体" w:cs="宋体" w:hint="eastAsia"/>
                <w:kern w:val="0"/>
                <w:sz w:val="24"/>
                <w:szCs w:val="24"/>
              </w:rPr>
              <w:t>互感器表面完好</w:t>
            </w:r>
          </w:p>
        </w:tc>
      </w:tr>
      <w:tr w:rsidR="00FE2DCE" w:rsidTr="000B6615">
        <w:trPr>
          <w:trHeight w:val="661"/>
        </w:trPr>
        <w:tc>
          <w:tcPr>
            <w:tcW w:w="479" w:type="pct"/>
            <w:vMerge/>
            <w:tcBorders>
              <w:left w:val="single" w:sz="4" w:space="0" w:color="auto"/>
              <w:right w:val="single" w:sz="4" w:space="0" w:color="auto"/>
            </w:tcBorders>
            <w:vAlign w:val="center"/>
          </w:tcPr>
          <w:p w:rsidR="00FE2DCE" w:rsidRPr="004069D0" w:rsidRDefault="00FE2DCE" w:rsidP="00FE2DCE">
            <w:pPr>
              <w:widowControl/>
              <w:spacing w:line="300" w:lineRule="exact"/>
              <w:jc w:val="left"/>
              <w:rPr>
                <w:rFonts w:ascii="宋体" w:hAnsi="宋体" w:cs="宋体"/>
                <w:kern w:val="0"/>
                <w:sz w:val="24"/>
                <w:szCs w:val="24"/>
              </w:rPr>
            </w:pPr>
          </w:p>
        </w:tc>
        <w:tc>
          <w:tcPr>
            <w:tcW w:w="1795" w:type="pct"/>
            <w:tcBorders>
              <w:top w:val="single" w:sz="4" w:space="0" w:color="auto"/>
              <w:left w:val="single" w:sz="4" w:space="0" w:color="auto"/>
              <w:bottom w:val="single" w:sz="4" w:space="0" w:color="auto"/>
              <w:right w:val="single" w:sz="4" w:space="0" w:color="auto"/>
            </w:tcBorders>
            <w:vAlign w:val="center"/>
          </w:tcPr>
          <w:p w:rsidR="00FE2DCE" w:rsidRPr="004069D0" w:rsidRDefault="00FE2DCE" w:rsidP="00FE2DCE">
            <w:pPr>
              <w:widowControl/>
              <w:spacing w:line="300" w:lineRule="exact"/>
              <w:rPr>
                <w:rFonts w:ascii="宋体" w:hAnsi="宋体" w:cs="宋体"/>
                <w:kern w:val="0"/>
                <w:sz w:val="24"/>
                <w:szCs w:val="24"/>
              </w:rPr>
            </w:pPr>
            <w:r w:rsidRPr="004069D0">
              <w:rPr>
                <w:rFonts w:ascii="宋体" w:hAnsi="宋体" w:cs="宋体" w:hint="eastAsia"/>
                <w:kern w:val="0"/>
                <w:sz w:val="24"/>
                <w:szCs w:val="24"/>
              </w:rPr>
              <w:t>绝缘子表面检查及清洁</w:t>
            </w:r>
          </w:p>
        </w:tc>
        <w:tc>
          <w:tcPr>
            <w:tcW w:w="589" w:type="pct"/>
            <w:tcBorders>
              <w:top w:val="single" w:sz="4" w:space="0" w:color="auto"/>
              <w:left w:val="single" w:sz="4" w:space="0" w:color="auto"/>
              <w:bottom w:val="single" w:sz="4" w:space="0" w:color="auto"/>
              <w:right w:val="single" w:sz="4" w:space="0" w:color="000000"/>
            </w:tcBorders>
            <w:vAlign w:val="center"/>
          </w:tcPr>
          <w:p w:rsidR="00FE2DCE" w:rsidRPr="004069D0" w:rsidRDefault="00FE2DCE" w:rsidP="00FE2DCE">
            <w:pPr>
              <w:widowControl/>
              <w:spacing w:line="300" w:lineRule="exact"/>
              <w:jc w:val="center"/>
              <w:rPr>
                <w:rFonts w:ascii="宋体" w:hAnsi="宋体" w:cs="宋体"/>
                <w:kern w:val="0"/>
                <w:sz w:val="24"/>
                <w:szCs w:val="24"/>
              </w:rPr>
            </w:pPr>
            <w:r w:rsidRPr="004069D0">
              <w:rPr>
                <w:rFonts w:ascii="宋体" w:hAnsi="宋体" w:cs="宋体" w:hint="eastAsia"/>
                <w:kern w:val="0"/>
                <w:sz w:val="24"/>
                <w:szCs w:val="24"/>
              </w:rPr>
              <w:t>检查、清洁</w:t>
            </w:r>
          </w:p>
        </w:tc>
        <w:tc>
          <w:tcPr>
            <w:tcW w:w="2136" w:type="pct"/>
            <w:tcBorders>
              <w:top w:val="single" w:sz="4" w:space="0" w:color="auto"/>
              <w:left w:val="single" w:sz="4" w:space="0" w:color="000000"/>
              <w:bottom w:val="single" w:sz="4" w:space="0" w:color="auto"/>
              <w:right w:val="single" w:sz="4" w:space="0" w:color="auto"/>
            </w:tcBorders>
            <w:vAlign w:val="center"/>
          </w:tcPr>
          <w:p w:rsidR="00FE2DCE" w:rsidRPr="004069D0" w:rsidRDefault="00FE2DCE" w:rsidP="00FE2DCE">
            <w:pPr>
              <w:widowControl/>
              <w:spacing w:line="300" w:lineRule="exact"/>
              <w:rPr>
                <w:rFonts w:ascii="宋体" w:hAnsi="宋体" w:cs="宋体"/>
                <w:kern w:val="0"/>
                <w:sz w:val="24"/>
                <w:szCs w:val="24"/>
              </w:rPr>
            </w:pPr>
            <w:r w:rsidRPr="004069D0">
              <w:rPr>
                <w:rFonts w:ascii="宋体" w:hAnsi="宋体" w:cs="宋体" w:hint="eastAsia"/>
                <w:kern w:val="0"/>
                <w:sz w:val="24"/>
                <w:szCs w:val="24"/>
              </w:rPr>
              <w:t>表面无污垢、无裂纹、无破损及无爬电闪络痕迹</w:t>
            </w:r>
          </w:p>
        </w:tc>
      </w:tr>
      <w:tr w:rsidR="00FE2DCE" w:rsidTr="000B6615">
        <w:trPr>
          <w:trHeight w:val="454"/>
        </w:trPr>
        <w:tc>
          <w:tcPr>
            <w:tcW w:w="479" w:type="pct"/>
            <w:vMerge/>
            <w:tcBorders>
              <w:left w:val="single" w:sz="4" w:space="0" w:color="auto"/>
              <w:right w:val="single" w:sz="4" w:space="0" w:color="auto"/>
            </w:tcBorders>
            <w:vAlign w:val="center"/>
          </w:tcPr>
          <w:p w:rsidR="00FE2DCE" w:rsidRPr="004069D0" w:rsidRDefault="00FE2DCE" w:rsidP="00FE2DCE">
            <w:pPr>
              <w:widowControl/>
              <w:spacing w:line="300" w:lineRule="exact"/>
              <w:jc w:val="left"/>
              <w:rPr>
                <w:rFonts w:ascii="宋体" w:hAnsi="宋体" w:cs="宋体"/>
                <w:kern w:val="0"/>
                <w:sz w:val="24"/>
                <w:szCs w:val="24"/>
              </w:rPr>
            </w:pPr>
          </w:p>
        </w:tc>
        <w:tc>
          <w:tcPr>
            <w:tcW w:w="1795" w:type="pct"/>
            <w:tcBorders>
              <w:top w:val="single" w:sz="4" w:space="0" w:color="auto"/>
              <w:left w:val="single" w:sz="4" w:space="0" w:color="auto"/>
              <w:bottom w:val="single" w:sz="4" w:space="0" w:color="auto"/>
              <w:right w:val="single" w:sz="4" w:space="0" w:color="auto"/>
            </w:tcBorders>
            <w:vAlign w:val="center"/>
          </w:tcPr>
          <w:p w:rsidR="00FE2DCE" w:rsidRPr="004069D0" w:rsidRDefault="00FE2DCE" w:rsidP="00FE2DCE">
            <w:pPr>
              <w:widowControl/>
              <w:spacing w:line="300" w:lineRule="exact"/>
              <w:rPr>
                <w:rFonts w:ascii="宋体" w:hAnsi="宋体" w:cs="宋体"/>
                <w:kern w:val="0"/>
                <w:sz w:val="24"/>
                <w:szCs w:val="24"/>
              </w:rPr>
            </w:pPr>
            <w:r w:rsidRPr="004069D0">
              <w:rPr>
                <w:rFonts w:ascii="宋体" w:hAnsi="宋体" w:cs="宋体" w:hint="eastAsia"/>
                <w:kern w:val="0"/>
                <w:sz w:val="24"/>
                <w:szCs w:val="24"/>
              </w:rPr>
              <w:t>铜排连接处扭力校验</w:t>
            </w:r>
          </w:p>
        </w:tc>
        <w:tc>
          <w:tcPr>
            <w:tcW w:w="589" w:type="pct"/>
            <w:tcBorders>
              <w:top w:val="single" w:sz="4" w:space="0" w:color="auto"/>
              <w:left w:val="single" w:sz="4" w:space="0" w:color="auto"/>
              <w:bottom w:val="single" w:sz="4" w:space="0" w:color="auto"/>
              <w:right w:val="single" w:sz="4" w:space="0" w:color="000000"/>
            </w:tcBorders>
            <w:vAlign w:val="center"/>
          </w:tcPr>
          <w:p w:rsidR="00FE2DCE" w:rsidRPr="004069D0" w:rsidRDefault="00FE2DCE" w:rsidP="00FE2DCE">
            <w:pPr>
              <w:widowControl/>
              <w:spacing w:line="300" w:lineRule="exact"/>
              <w:jc w:val="center"/>
              <w:rPr>
                <w:rFonts w:ascii="宋体" w:hAnsi="宋体" w:cs="宋体"/>
                <w:kern w:val="0"/>
                <w:sz w:val="24"/>
                <w:szCs w:val="24"/>
              </w:rPr>
            </w:pPr>
            <w:r w:rsidRPr="004069D0">
              <w:rPr>
                <w:rFonts w:ascii="宋体" w:hAnsi="宋体" w:cs="宋体" w:hint="eastAsia"/>
                <w:kern w:val="0"/>
                <w:sz w:val="24"/>
                <w:szCs w:val="24"/>
              </w:rPr>
              <w:t>检查</w:t>
            </w:r>
          </w:p>
        </w:tc>
        <w:tc>
          <w:tcPr>
            <w:tcW w:w="2136" w:type="pct"/>
            <w:tcBorders>
              <w:top w:val="single" w:sz="4" w:space="0" w:color="auto"/>
              <w:left w:val="single" w:sz="4" w:space="0" w:color="000000"/>
              <w:bottom w:val="single" w:sz="4" w:space="0" w:color="auto"/>
              <w:right w:val="single" w:sz="4" w:space="0" w:color="auto"/>
            </w:tcBorders>
            <w:vAlign w:val="center"/>
          </w:tcPr>
          <w:p w:rsidR="00FE2DCE" w:rsidRPr="004069D0" w:rsidRDefault="00FE2DCE" w:rsidP="00FE2DCE">
            <w:pPr>
              <w:widowControl/>
              <w:spacing w:line="300" w:lineRule="exact"/>
              <w:rPr>
                <w:rFonts w:ascii="宋体" w:hAnsi="宋体" w:cs="宋体"/>
                <w:kern w:val="0"/>
                <w:sz w:val="24"/>
                <w:szCs w:val="24"/>
              </w:rPr>
            </w:pPr>
            <w:r w:rsidRPr="004069D0">
              <w:rPr>
                <w:rFonts w:ascii="宋体" w:hAnsi="宋体" w:cs="宋体" w:hint="eastAsia"/>
                <w:kern w:val="0"/>
                <w:sz w:val="24"/>
                <w:szCs w:val="24"/>
              </w:rPr>
              <w:t>符合国家标准要求</w:t>
            </w:r>
          </w:p>
        </w:tc>
      </w:tr>
      <w:tr w:rsidR="00FE2DCE" w:rsidTr="000B6615">
        <w:trPr>
          <w:trHeight w:val="379"/>
        </w:trPr>
        <w:tc>
          <w:tcPr>
            <w:tcW w:w="479" w:type="pct"/>
            <w:vMerge/>
            <w:tcBorders>
              <w:left w:val="single" w:sz="4" w:space="0" w:color="auto"/>
              <w:right w:val="single" w:sz="4" w:space="0" w:color="auto"/>
            </w:tcBorders>
            <w:vAlign w:val="center"/>
          </w:tcPr>
          <w:p w:rsidR="00FE2DCE" w:rsidRPr="004069D0" w:rsidRDefault="00FE2DCE" w:rsidP="00FE2DCE">
            <w:pPr>
              <w:widowControl/>
              <w:spacing w:line="300" w:lineRule="exact"/>
              <w:jc w:val="left"/>
              <w:rPr>
                <w:rFonts w:ascii="宋体" w:hAnsi="宋体" w:cs="宋体"/>
                <w:kern w:val="0"/>
                <w:sz w:val="24"/>
                <w:szCs w:val="24"/>
              </w:rPr>
            </w:pPr>
          </w:p>
        </w:tc>
        <w:tc>
          <w:tcPr>
            <w:tcW w:w="1795" w:type="pct"/>
            <w:tcBorders>
              <w:top w:val="single" w:sz="4" w:space="0" w:color="auto"/>
              <w:left w:val="single" w:sz="4" w:space="0" w:color="auto"/>
              <w:bottom w:val="single" w:sz="4" w:space="0" w:color="auto"/>
              <w:right w:val="single" w:sz="4" w:space="0" w:color="auto"/>
            </w:tcBorders>
            <w:vAlign w:val="center"/>
          </w:tcPr>
          <w:p w:rsidR="00FE2DCE" w:rsidRPr="004069D0" w:rsidRDefault="00FE2DCE" w:rsidP="00FE2DCE">
            <w:pPr>
              <w:widowControl/>
              <w:spacing w:line="300" w:lineRule="exact"/>
              <w:rPr>
                <w:rFonts w:ascii="宋体" w:hAnsi="宋体" w:cs="宋体"/>
                <w:kern w:val="0"/>
                <w:sz w:val="24"/>
                <w:szCs w:val="24"/>
              </w:rPr>
            </w:pPr>
            <w:r w:rsidRPr="004069D0">
              <w:rPr>
                <w:rFonts w:ascii="宋体" w:hAnsi="宋体" w:cs="宋体" w:hint="eastAsia"/>
                <w:kern w:val="0"/>
                <w:sz w:val="24"/>
                <w:szCs w:val="24"/>
              </w:rPr>
              <w:t>柜体内、外表面清洁</w:t>
            </w:r>
          </w:p>
        </w:tc>
        <w:tc>
          <w:tcPr>
            <w:tcW w:w="589" w:type="pct"/>
            <w:tcBorders>
              <w:top w:val="single" w:sz="4" w:space="0" w:color="auto"/>
              <w:left w:val="single" w:sz="4" w:space="0" w:color="auto"/>
              <w:bottom w:val="single" w:sz="4" w:space="0" w:color="auto"/>
              <w:right w:val="single" w:sz="4" w:space="0" w:color="000000"/>
            </w:tcBorders>
            <w:vAlign w:val="center"/>
          </w:tcPr>
          <w:p w:rsidR="00FE2DCE" w:rsidRPr="004069D0" w:rsidRDefault="00FE2DCE" w:rsidP="00FE2DCE">
            <w:pPr>
              <w:widowControl/>
              <w:spacing w:line="300" w:lineRule="exact"/>
              <w:jc w:val="center"/>
              <w:rPr>
                <w:rFonts w:ascii="宋体" w:hAnsi="宋体" w:cs="宋体"/>
                <w:kern w:val="0"/>
                <w:sz w:val="24"/>
                <w:szCs w:val="24"/>
              </w:rPr>
            </w:pPr>
            <w:r w:rsidRPr="004069D0">
              <w:rPr>
                <w:rFonts w:ascii="宋体" w:hAnsi="宋体" w:cs="宋体" w:hint="eastAsia"/>
                <w:kern w:val="0"/>
                <w:sz w:val="24"/>
                <w:szCs w:val="24"/>
              </w:rPr>
              <w:t>清洁</w:t>
            </w:r>
          </w:p>
        </w:tc>
        <w:tc>
          <w:tcPr>
            <w:tcW w:w="2136" w:type="pct"/>
            <w:tcBorders>
              <w:top w:val="single" w:sz="4" w:space="0" w:color="auto"/>
              <w:left w:val="single" w:sz="4" w:space="0" w:color="000000"/>
              <w:bottom w:val="single" w:sz="4" w:space="0" w:color="auto"/>
              <w:right w:val="single" w:sz="4" w:space="0" w:color="auto"/>
            </w:tcBorders>
            <w:vAlign w:val="center"/>
          </w:tcPr>
          <w:p w:rsidR="00FE2DCE" w:rsidRPr="004069D0" w:rsidRDefault="00FE2DCE" w:rsidP="00FE2DCE">
            <w:pPr>
              <w:widowControl/>
              <w:spacing w:line="300" w:lineRule="exact"/>
              <w:rPr>
                <w:rFonts w:ascii="宋体" w:hAnsi="宋体" w:cs="宋体"/>
                <w:kern w:val="0"/>
                <w:sz w:val="24"/>
                <w:szCs w:val="24"/>
              </w:rPr>
            </w:pPr>
            <w:r w:rsidRPr="004069D0">
              <w:rPr>
                <w:rFonts w:ascii="宋体" w:hAnsi="宋体" w:cs="宋体" w:hint="eastAsia"/>
                <w:kern w:val="0"/>
                <w:sz w:val="24"/>
                <w:szCs w:val="24"/>
              </w:rPr>
              <w:t>柜体内、外表面清洁</w:t>
            </w:r>
          </w:p>
        </w:tc>
      </w:tr>
      <w:tr w:rsidR="00FE2DCE" w:rsidTr="000B6615">
        <w:trPr>
          <w:trHeight w:val="416"/>
        </w:trPr>
        <w:tc>
          <w:tcPr>
            <w:tcW w:w="479" w:type="pct"/>
            <w:vMerge/>
            <w:tcBorders>
              <w:left w:val="single" w:sz="4" w:space="0" w:color="auto"/>
              <w:right w:val="single" w:sz="4" w:space="0" w:color="auto"/>
            </w:tcBorders>
            <w:vAlign w:val="center"/>
          </w:tcPr>
          <w:p w:rsidR="00FE2DCE" w:rsidRPr="004069D0" w:rsidRDefault="00FE2DCE" w:rsidP="00FE2DCE">
            <w:pPr>
              <w:widowControl/>
              <w:spacing w:line="300" w:lineRule="exact"/>
              <w:jc w:val="left"/>
              <w:rPr>
                <w:rFonts w:ascii="宋体" w:hAnsi="宋体" w:cs="宋体"/>
                <w:kern w:val="0"/>
                <w:sz w:val="24"/>
                <w:szCs w:val="24"/>
              </w:rPr>
            </w:pPr>
          </w:p>
        </w:tc>
        <w:tc>
          <w:tcPr>
            <w:tcW w:w="1795" w:type="pct"/>
            <w:tcBorders>
              <w:top w:val="single" w:sz="4" w:space="0" w:color="auto"/>
              <w:left w:val="single" w:sz="4" w:space="0" w:color="auto"/>
              <w:bottom w:val="single" w:sz="4" w:space="0" w:color="auto"/>
              <w:right w:val="single" w:sz="4" w:space="0" w:color="auto"/>
            </w:tcBorders>
            <w:vAlign w:val="center"/>
          </w:tcPr>
          <w:p w:rsidR="00FE2DCE" w:rsidRPr="004069D0" w:rsidRDefault="00FE2DCE" w:rsidP="00FE2DCE">
            <w:pPr>
              <w:widowControl/>
              <w:spacing w:line="300" w:lineRule="exact"/>
              <w:rPr>
                <w:rFonts w:ascii="宋体" w:hAnsi="宋体" w:cs="宋体"/>
                <w:kern w:val="0"/>
                <w:sz w:val="24"/>
                <w:szCs w:val="24"/>
              </w:rPr>
            </w:pPr>
            <w:r w:rsidRPr="004069D0">
              <w:rPr>
                <w:rFonts w:ascii="宋体" w:hAnsi="宋体" w:cs="宋体" w:hint="eastAsia"/>
                <w:kern w:val="0"/>
                <w:sz w:val="24"/>
                <w:szCs w:val="24"/>
              </w:rPr>
              <w:t>加热器检查</w:t>
            </w:r>
          </w:p>
        </w:tc>
        <w:tc>
          <w:tcPr>
            <w:tcW w:w="589" w:type="pct"/>
            <w:tcBorders>
              <w:top w:val="single" w:sz="4" w:space="0" w:color="auto"/>
              <w:left w:val="single" w:sz="4" w:space="0" w:color="auto"/>
              <w:bottom w:val="single" w:sz="4" w:space="0" w:color="auto"/>
              <w:right w:val="single" w:sz="4" w:space="0" w:color="000000"/>
            </w:tcBorders>
            <w:vAlign w:val="center"/>
          </w:tcPr>
          <w:p w:rsidR="00FE2DCE" w:rsidRPr="004069D0" w:rsidRDefault="00FE2DCE" w:rsidP="00FE2DCE">
            <w:pPr>
              <w:widowControl/>
              <w:spacing w:line="300" w:lineRule="exact"/>
              <w:jc w:val="center"/>
              <w:rPr>
                <w:rFonts w:ascii="宋体" w:hAnsi="宋体" w:cs="宋体"/>
                <w:kern w:val="0"/>
                <w:sz w:val="24"/>
                <w:szCs w:val="24"/>
              </w:rPr>
            </w:pPr>
            <w:r w:rsidRPr="004069D0">
              <w:rPr>
                <w:rFonts w:ascii="宋体" w:hAnsi="宋体" w:cs="宋体" w:hint="eastAsia"/>
                <w:kern w:val="0"/>
                <w:sz w:val="24"/>
                <w:szCs w:val="24"/>
              </w:rPr>
              <w:t>检查</w:t>
            </w:r>
          </w:p>
        </w:tc>
        <w:tc>
          <w:tcPr>
            <w:tcW w:w="2136" w:type="pct"/>
            <w:tcBorders>
              <w:top w:val="single" w:sz="4" w:space="0" w:color="auto"/>
              <w:left w:val="single" w:sz="4" w:space="0" w:color="000000"/>
              <w:bottom w:val="single" w:sz="4" w:space="0" w:color="auto"/>
              <w:right w:val="single" w:sz="4" w:space="0" w:color="auto"/>
            </w:tcBorders>
            <w:vAlign w:val="center"/>
          </w:tcPr>
          <w:p w:rsidR="00FE2DCE" w:rsidRPr="004069D0" w:rsidRDefault="00FE2DCE" w:rsidP="00FE2DCE">
            <w:pPr>
              <w:widowControl/>
              <w:spacing w:line="300" w:lineRule="exact"/>
              <w:rPr>
                <w:rFonts w:ascii="宋体" w:hAnsi="宋体" w:cs="宋体"/>
                <w:kern w:val="0"/>
                <w:sz w:val="24"/>
                <w:szCs w:val="24"/>
              </w:rPr>
            </w:pPr>
            <w:r w:rsidRPr="004069D0">
              <w:rPr>
                <w:rFonts w:ascii="宋体" w:hAnsi="宋体" w:cs="宋体" w:hint="eastAsia"/>
                <w:kern w:val="0"/>
                <w:sz w:val="24"/>
                <w:szCs w:val="24"/>
              </w:rPr>
              <w:t>加热器工作正常</w:t>
            </w:r>
          </w:p>
        </w:tc>
      </w:tr>
      <w:tr w:rsidR="00FE2DCE" w:rsidTr="005F227B">
        <w:trPr>
          <w:trHeight w:val="432"/>
        </w:trPr>
        <w:tc>
          <w:tcPr>
            <w:tcW w:w="479" w:type="pct"/>
            <w:vMerge/>
            <w:tcBorders>
              <w:left w:val="single" w:sz="4" w:space="0" w:color="auto"/>
              <w:right w:val="single" w:sz="4" w:space="0" w:color="auto"/>
            </w:tcBorders>
            <w:vAlign w:val="center"/>
          </w:tcPr>
          <w:p w:rsidR="00FE2DCE" w:rsidRPr="004069D0" w:rsidRDefault="00FE2DCE" w:rsidP="00FE2DCE">
            <w:pPr>
              <w:widowControl/>
              <w:spacing w:line="300" w:lineRule="exact"/>
              <w:jc w:val="left"/>
              <w:rPr>
                <w:rFonts w:ascii="宋体" w:hAnsi="宋体" w:cs="宋体"/>
                <w:kern w:val="0"/>
                <w:sz w:val="24"/>
                <w:szCs w:val="24"/>
              </w:rPr>
            </w:pPr>
          </w:p>
        </w:tc>
        <w:tc>
          <w:tcPr>
            <w:tcW w:w="1795" w:type="pct"/>
            <w:tcBorders>
              <w:top w:val="single" w:sz="4" w:space="0" w:color="auto"/>
              <w:left w:val="single" w:sz="4" w:space="0" w:color="auto"/>
              <w:bottom w:val="single" w:sz="4" w:space="0" w:color="auto"/>
              <w:right w:val="single" w:sz="4" w:space="0" w:color="auto"/>
            </w:tcBorders>
            <w:vAlign w:val="center"/>
          </w:tcPr>
          <w:p w:rsidR="00FE2DCE" w:rsidRPr="004069D0" w:rsidRDefault="00FE2DCE" w:rsidP="00FE2DCE">
            <w:pPr>
              <w:widowControl/>
              <w:spacing w:line="300" w:lineRule="exact"/>
              <w:rPr>
                <w:rFonts w:ascii="宋体" w:hAnsi="宋体" w:cs="宋体"/>
                <w:kern w:val="0"/>
                <w:sz w:val="24"/>
                <w:szCs w:val="24"/>
              </w:rPr>
            </w:pPr>
            <w:r w:rsidRPr="004069D0">
              <w:rPr>
                <w:rFonts w:ascii="宋体" w:hAnsi="宋体" w:cs="宋体" w:hint="eastAsia"/>
                <w:kern w:val="0"/>
                <w:sz w:val="24"/>
                <w:szCs w:val="24"/>
              </w:rPr>
              <w:t>柜体标识检查</w:t>
            </w:r>
          </w:p>
        </w:tc>
        <w:tc>
          <w:tcPr>
            <w:tcW w:w="589" w:type="pct"/>
            <w:tcBorders>
              <w:top w:val="single" w:sz="4" w:space="0" w:color="auto"/>
              <w:left w:val="single" w:sz="4" w:space="0" w:color="auto"/>
              <w:bottom w:val="single" w:sz="4" w:space="0" w:color="auto"/>
              <w:right w:val="single" w:sz="4" w:space="0" w:color="000000"/>
            </w:tcBorders>
            <w:vAlign w:val="center"/>
          </w:tcPr>
          <w:p w:rsidR="00FE2DCE" w:rsidRPr="004069D0" w:rsidRDefault="00FE2DCE" w:rsidP="00FE2DCE">
            <w:pPr>
              <w:widowControl/>
              <w:spacing w:line="300" w:lineRule="exact"/>
              <w:jc w:val="center"/>
              <w:rPr>
                <w:rFonts w:ascii="宋体" w:hAnsi="宋体" w:cs="宋体"/>
                <w:kern w:val="0"/>
                <w:sz w:val="24"/>
                <w:szCs w:val="24"/>
              </w:rPr>
            </w:pPr>
            <w:r w:rsidRPr="004069D0">
              <w:rPr>
                <w:rFonts w:ascii="宋体" w:hAnsi="宋体" w:cs="宋体" w:hint="eastAsia"/>
                <w:kern w:val="0"/>
                <w:sz w:val="24"/>
                <w:szCs w:val="24"/>
              </w:rPr>
              <w:t>检查</w:t>
            </w:r>
          </w:p>
        </w:tc>
        <w:tc>
          <w:tcPr>
            <w:tcW w:w="2136" w:type="pct"/>
            <w:tcBorders>
              <w:top w:val="single" w:sz="4" w:space="0" w:color="auto"/>
              <w:left w:val="single" w:sz="4" w:space="0" w:color="000000"/>
              <w:bottom w:val="single" w:sz="4" w:space="0" w:color="auto"/>
              <w:right w:val="single" w:sz="4" w:space="0" w:color="auto"/>
            </w:tcBorders>
            <w:vAlign w:val="center"/>
          </w:tcPr>
          <w:p w:rsidR="00FE2DCE" w:rsidRPr="004069D0" w:rsidRDefault="00FE2DCE" w:rsidP="00FE2DCE">
            <w:pPr>
              <w:widowControl/>
              <w:spacing w:line="300" w:lineRule="exact"/>
              <w:rPr>
                <w:rFonts w:ascii="宋体" w:hAnsi="宋体" w:cs="宋体"/>
                <w:kern w:val="0"/>
                <w:sz w:val="24"/>
                <w:szCs w:val="24"/>
              </w:rPr>
            </w:pPr>
            <w:r w:rsidRPr="004069D0">
              <w:rPr>
                <w:rFonts w:ascii="宋体" w:hAnsi="宋体" w:cs="宋体" w:hint="eastAsia"/>
                <w:kern w:val="0"/>
                <w:sz w:val="24"/>
                <w:szCs w:val="24"/>
              </w:rPr>
              <w:t>柜体标识完好正确</w:t>
            </w:r>
          </w:p>
        </w:tc>
      </w:tr>
      <w:tr w:rsidR="00FE2DCE" w:rsidTr="000B6615">
        <w:trPr>
          <w:trHeight w:val="402"/>
        </w:trPr>
        <w:tc>
          <w:tcPr>
            <w:tcW w:w="479" w:type="pct"/>
            <w:vMerge/>
            <w:tcBorders>
              <w:left w:val="single" w:sz="4" w:space="0" w:color="auto"/>
              <w:right w:val="single" w:sz="4" w:space="0" w:color="auto"/>
            </w:tcBorders>
            <w:vAlign w:val="center"/>
          </w:tcPr>
          <w:p w:rsidR="00FE2DCE" w:rsidRPr="004069D0" w:rsidRDefault="00FE2DCE" w:rsidP="00FE2DCE">
            <w:pPr>
              <w:widowControl/>
              <w:spacing w:line="300" w:lineRule="exact"/>
              <w:jc w:val="left"/>
              <w:rPr>
                <w:rFonts w:ascii="宋体" w:hAnsi="宋体" w:cs="宋体"/>
                <w:kern w:val="0"/>
                <w:sz w:val="24"/>
                <w:szCs w:val="24"/>
              </w:rPr>
            </w:pPr>
          </w:p>
        </w:tc>
        <w:tc>
          <w:tcPr>
            <w:tcW w:w="1795" w:type="pct"/>
            <w:tcBorders>
              <w:top w:val="single" w:sz="4" w:space="0" w:color="auto"/>
              <w:left w:val="single" w:sz="4" w:space="0" w:color="auto"/>
              <w:bottom w:val="single" w:sz="4" w:space="0" w:color="auto"/>
              <w:right w:val="single" w:sz="4" w:space="0" w:color="auto"/>
            </w:tcBorders>
            <w:vAlign w:val="center"/>
          </w:tcPr>
          <w:p w:rsidR="00FE2DCE" w:rsidRPr="004069D0" w:rsidRDefault="00FE2DCE" w:rsidP="00FE2DCE">
            <w:pPr>
              <w:widowControl/>
              <w:spacing w:line="300" w:lineRule="exact"/>
              <w:rPr>
                <w:rFonts w:ascii="宋体" w:hAnsi="宋体" w:cs="宋体"/>
                <w:kern w:val="0"/>
                <w:sz w:val="24"/>
                <w:szCs w:val="24"/>
              </w:rPr>
            </w:pPr>
            <w:r w:rsidRPr="004069D0">
              <w:rPr>
                <w:rFonts w:ascii="宋体" w:hAnsi="宋体" w:cs="宋体" w:hint="eastAsia"/>
                <w:kern w:val="0"/>
                <w:sz w:val="24"/>
                <w:szCs w:val="24"/>
              </w:rPr>
              <w:t>开关手动分、合闸试验</w:t>
            </w:r>
          </w:p>
        </w:tc>
        <w:tc>
          <w:tcPr>
            <w:tcW w:w="589" w:type="pct"/>
            <w:tcBorders>
              <w:top w:val="single" w:sz="4" w:space="0" w:color="auto"/>
              <w:left w:val="single" w:sz="4" w:space="0" w:color="auto"/>
              <w:bottom w:val="single" w:sz="4" w:space="0" w:color="auto"/>
              <w:right w:val="single" w:sz="4" w:space="0" w:color="000000"/>
            </w:tcBorders>
            <w:vAlign w:val="center"/>
          </w:tcPr>
          <w:p w:rsidR="00FE2DCE" w:rsidRPr="004069D0" w:rsidRDefault="00FE2DCE" w:rsidP="00FE2DCE">
            <w:pPr>
              <w:widowControl/>
              <w:spacing w:line="300" w:lineRule="exact"/>
              <w:jc w:val="center"/>
              <w:rPr>
                <w:rFonts w:ascii="宋体" w:hAnsi="宋体" w:cs="宋体"/>
                <w:kern w:val="0"/>
                <w:sz w:val="24"/>
                <w:szCs w:val="24"/>
              </w:rPr>
            </w:pPr>
            <w:r w:rsidRPr="004069D0">
              <w:rPr>
                <w:rFonts w:ascii="宋体" w:hAnsi="宋体" w:cs="宋体" w:hint="eastAsia"/>
                <w:kern w:val="0"/>
                <w:sz w:val="24"/>
                <w:szCs w:val="24"/>
              </w:rPr>
              <w:t>测试</w:t>
            </w:r>
          </w:p>
        </w:tc>
        <w:tc>
          <w:tcPr>
            <w:tcW w:w="2136" w:type="pct"/>
            <w:tcBorders>
              <w:top w:val="single" w:sz="4" w:space="0" w:color="auto"/>
              <w:left w:val="single" w:sz="4" w:space="0" w:color="000000"/>
              <w:bottom w:val="single" w:sz="4" w:space="0" w:color="auto"/>
              <w:right w:val="single" w:sz="4" w:space="0" w:color="auto"/>
            </w:tcBorders>
            <w:vAlign w:val="center"/>
          </w:tcPr>
          <w:p w:rsidR="00FE2DCE" w:rsidRPr="004069D0" w:rsidRDefault="00FE2DCE" w:rsidP="00FE2DCE">
            <w:pPr>
              <w:widowControl/>
              <w:spacing w:line="300" w:lineRule="exact"/>
              <w:rPr>
                <w:rFonts w:ascii="宋体" w:hAnsi="宋体" w:cs="宋体"/>
                <w:kern w:val="0"/>
                <w:sz w:val="24"/>
                <w:szCs w:val="24"/>
              </w:rPr>
            </w:pPr>
            <w:r w:rsidRPr="004069D0">
              <w:rPr>
                <w:rFonts w:ascii="宋体" w:hAnsi="宋体" w:cs="宋体" w:hint="eastAsia"/>
                <w:kern w:val="0"/>
                <w:sz w:val="24"/>
                <w:szCs w:val="24"/>
              </w:rPr>
              <w:t>三次操作均准确无误</w:t>
            </w:r>
          </w:p>
        </w:tc>
      </w:tr>
      <w:tr w:rsidR="00FE2DCE" w:rsidTr="000B6615">
        <w:trPr>
          <w:trHeight w:val="419"/>
        </w:trPr>
        <w:tc>
          <w:tcPr>
            <w:tcW w:w="479" w:type="pct"/>
            <w:vMerge/>
            <w:tcBorders>
              <w:left w:val="single" w:sz="4" w:space="0" w:color="auto"/>
              <w:right w:val="single" w:sz="4" w:space="0" w:color="auto"/>
            </w:tcBorders>
            <w:vAlign w:val="center"/>
          </w:tcPr>
          <w:p w:rsidR="00FE2DCE" w:rsidRPr="004069D0" w:rsidRDefault="00FE2DCE" w:rsidP="00FE2DCE">
            <w:pPr>
              <w:widowControl/>
              <w:spacing w:line="300" w:lineRule="exact"/>
              <w:jc w:val="left"/>
              <w:rPr>
                <w:rFonts w:ascii="宋体" w:hAnsi="宋体" w:cs="宋体"/>
                <w:kern w:val="0"/>
                <w:sz w:val="24"/>
                <w:szCs w:val="24"/>
              </w:rPr>
            </w:pPr>
          </w:p>
        </w:tc>
        <w:tc>
          <w:tcPr>
            <w:tcW w:w="1795" w:type="pct"/>
            <w:tcBorders>
              <w:top w:val="single" w:sz="4" w:space="0" w:color="auto"/>
              <w:left w:val="single" w:sz="4" w:space="0" w:color="auto"/>
              <w:bottom w:val="single" w:sz="4" w:space="0" w:color="auto"/>
              <w:right w:val="single" w:sz="4" w:space="0" w:color="auto"/>
            </w:tcBorders>
            <w:vAlign w:val="center"/>
          </w:tcPr>
          <w:p w:rsidR="00FE2DCE" w:rsidRPr="004069D0" w:rsidRDefault="00FE2DCE" w:rsidP="00FE2DCE">
            <w:pPr>
              <w:widowControl/>
              <w:spacing w:line="300" w:lineRule="exact"/>
              <w:rPr>
                <w:rFonts w:ascii="宋体" w:hAnsi="宋体" w:cs="宋体"/>
                <w:kern w:val="0"/>
                <w:sz w:val="24"/>
                <w:szCs w:val="24"/>
              </w:rPr>
            </w:pPr>
            <w:r w:rsidRPr="004069D0">
              <w:rPr>
                <w:rFonts w:ascii="宋体" w:hAnsi="宋体" w:cs="宋体" w:hint="eastAsia"/>
                <w:kern w:val="0"/>
                <w:sz w:val="24"/>
                <w:szCs w:val="24"/>
              </w:rPr>
              <w:t>开关电动分、合闸试验</w:t>
            </w:r>
          </w:p>
        </w:tc>
        <w:tc>
          <w:tcPr>
            <w:tcW w:w="589" w:type="pct"/>
            <w:tcBorders>
              <w:top w:val="single" w:sz="4" w:space="0" w:color="auto"/>
              <w:left w:val="single" w:sz="4" w:space="0" w:color="auto"/>
              <w:bottom w:val="single" w:sz="4" w:space="0" w:color="auto"/>
              <w:right w:val="single" w:sz="4" w:space="0" w:color="000000"/>
            </w:tcBorders>
            <w:vAlign w:val="center"/>
          </w:tcPr>
          <w:p w:rsidR="00FE2DCE" w:rsidRPr="004069D0" w:rsidRDefault="00FE2DCE" w:rsidP="00FE2DCE">
            <w:pPr>
              <w:widowControl/>
              <w:spacing w:line="300" w:lineRule="exact"/>
              <w:jc w:val="center"/>
              <w:rPr>
                <w:rFonts w:ascii="宋体" w:hAnsi="宋体" w:cs="宋体"/>
                <w:kern w:val="0"/>
                <w:sz w:val="24"/>
                <w:szCs w:val="24"/>
              </w:rPr>
            </w:pPr>
            <w:r w:rsidRPr="004069D0">
              <w:rPr>
                <w:rFonts w:ascii="宋体" w:hAnsi="宋体" w:cs="宋体" w:hint="eastAsia"/>
                <w:kern w:val="0"/>
                <w:sz w:val="24"/>
                <w:szCs w:val="24"/>
              </w:rPr>
              <w:t>测试</w:t>
            </w:r>
          </w:p>
        </w:tc>
        <w:tc>
          <w:tcPr>
            <w:tcW w:w="2136" w:type="pct"/>
            <w:tcBorders>
              <w:top w:val="single" w:sz="4" w:space="0" w:color="auto"/>
              <w:left w:val="single" w:sz="4" w:space="0" w:color="000000"/>
              <w:bottom w:val="single" w:sz="4" w:space="0" w:color="auto"/>
              <w:right w:val="single" w:sz="4" w:space="0" w:color="auto"/>
            </w:tcBorders>
            <w:vAlign w:val="center"/>
          </w:tcPr>
          <w:p w:rsidR="00FE2DCE" w:rsidRPr="004069D0" w:rsidRDefault="00FE2DCE" w:rsidP="00FE2DCE">
            <w:pPr>
              <w:widowControl/>
              <w:spacing w:line="300" w:lineRule="exact"/>
              <w:rPr>
                <w:rFonts w:ascii="宋体" w:hAnsi="宋体" w:cs="宋体"/>
                <w:kern w:val="0"/>
                <w:sz w:val="24"/>
                <w:szCs w:val="24"/>
              </w:rPr>
            </w:pPr>
            <w:r w:rsidRPr="004069D0">
              <w:rPr>
                <w:rFonts w:ascii="宋体" w:hAnsi="宋体" w:cs="宋体" w:hint="eastAsia"/>
                <w:kern w:val="0"/>
                <w:sz w:val="24"/>
                <w:szCs w:val="24"/>
              </w:rPr>
              <w:t>三次操作均准确无误</w:t>
            </w:r>
          </w:p>
        </w:tc>
      </w:tr>
      <w:tr w:rsidR="00FE2DCE" w:rsidTr="000B6615">
        <w:trPr>
          <w:trHeight w:val="569"/>
        </w:trPr>
        <w:tc>
          <w:tcPr>
            <w:tcW w:w="479" w:type="pct"/>
            <w:vMerge/>
            <w:tcBorders>
              <w:left w:val="single" w:sz="4" w:space="0" w:color="auto"/>
              <w:bottom w:val="single" w:sz="4" w:space="0" w:color="auto"/>
              <w:right w:val="single" w:sz="4" w:space="0" w:color="auto"/>
            </w:tcBorders>
            <w:vAlign w:val="center"/>
          </w:tcPr>
          <w:p w:rsidR="00FE2DCE" w:rsidRPr="004069D0" w:rsidRDefault="00FE2DCE" w:rsidP="00FE2DCE">
            <w:pPr>
              <w:widowControl/>
              <w:spacing w:line="300" w:lineRule="exact"/>
              <w:jc w:val="left"/>
              <w:rPr>
                <w:rFonts w:ascii="宋体" w:hAnsi="宋体" w:cs="宋体"/>
                <w:kern w:val="0"/>
                <w:sz w:val="24"/>
                <w:szCs w:val="24"/>
              </w:rPr>
            </w:pPr>
          </w:p>
        </w:tc>
        <w:tc>
          <w:tcPr>
            <w:tcW w:w="1795" w:type="pct"/>
            <w:tcBorders>
              <w:top w:val="single" w:sz="4" w:space="0" w:color="auto"/>
              <w:left w:val="single" w:sz="4" w:space="0" w:color="auto"/>
              <w:bottom w:val="single" w:sz="4" w:space="0" w:color="auto"/>
              <w:right w:val="single" w:sz="4" w:space="0" w:color="auto"/>
            </w:tcBorders>
            <w:vAlign w:val="center"/>
          </w:tcPr>
          <w:p w:rsidR="00FE2DCE" w:rsidRPr="004069D0" w:rsidRDefault="00FE2DCE" w:rsidP="00FE2DCE">
            <w:pPr>
              <w:widowControl/>
              <w:spacing w:line="300" w:lineRule="exact"/>
              <w:rPr>
                <w:rFonts w:ascii="宋体" w:hAnsi="宋体" w:cs="宋体"/>
                <w:kern w:val="0"/>
                <w:sz w:val="24"/>
                <w:szCs w:val="24"/>
              </w:rPr>
            </w:pPr>
            <w:r w:rsidRPr="004069D0">
              <w:rPr>
                <w:rFonts w:ascii="宋体" w:hAnsi="宋体" w:cs="宋体" w:hint="eastAsia"/>
                <w:kern w:val="0"/>
                <w:sz w:val="24"/>
                <w:szCs w:val="24"/>
              </w:rPr>
              <w:t>储能回路检查</w:t>
            </w:r>
          </w:p>
        </w:tc>
        <w:tc>
          <w:tcPr>
            <w:tcW w:w="589" w:type="pct"/>
            <w:tcBorders>
              <w:top w:val="single" w:sz="4" w:space="0" w:color="auto"/>
              <w:left w:val="single" w:sz="4" w:space="0" w:color="auto"/>
              <w:bottom w:val="single" w:sz="4" w:space="0" w:color="auto"/>
              <w:right w:val="single" w:sz="4" w:space="0" w:color="000000"/>
            </w:tcBorders>
            <w:vAlign w:val="center"/>
          </w:tcPr>
          <w:p w:rsidR="00FE2DCE" w:rsidRPr="004069D0" w:rsidRDefault="00FE2DCE" w:rsidP="00FE2DCE">
            <w:pPr>
              <w:widowControl/>
              <w:spacing w:line="300" w:lineRule="exact"/>
              <w:jc w:val="center"/>
              <w:rPr>
                <w:rFonts w:ascii="宋体" w:hAnsi="宋体" w:cs="宋体"/>
                <w:kern w:val="0"/>
                <w:sz w:val="24"/>
                <w:szCs w:val="24"/>
              </w:rPr>
            </w:pPr>
            <w:r w:rsidRPr="004069D0">
              <w:rPr>
                <w:rFonts w:ascii="宋体" w:hAnsi="宋体" w:cs="宋体" w:hint="eastAsia"/>
                <w:kern w:val="0"/>
                <w:sz w:val="24"/>
                <w:szCs w:val="24"/>
              </w:rPr>
              <w:t>检查</w:t>
            </w:r>
          </w:p>
        </w:tc>
        <w:tc>
          <w:tcPr>
            <w:tcW w:w="2136" w:type="pct"/>
            <w:tcBorders>
              <w:top w:val="single" w:sz="4" w:space="0" w:color="auto"/>
              <w:left w:val="single" w:sz="4" w:space="0" w:color="000000"/>
              <w:bottom w:val="single" w:sz="4" w:space="0" w:color="auto"/>
              <w:right w:val="single" w:sz="4" w:space="0" w:color="auto"/>
            </w:tcBorders>
            <w:vAlign w:val="center"/>
          </w:tcPr>
          <w:p w:rsidR="00FE2DCE" w:rsidRPr="004069D0" w:rsidRDefault="00FE2DCE" w:rsidP="00FE2DCE">
            <w:pPr>
              <w:widowControl/>
              <w:spacing w:line="300" w:lineRule="exact"/>
              <w:rPr>
                <w:rFonts w:ascii="宋体" w:hAnsi="宋体" w:cs="宋体"/>
                <w:kern w:val="0"/>
                <w:sz w:val="24"/>
                <w:szCs w:val="24"/>
              </w:rPr>
            </w:pPr>
            <w:r w:rsidRPr="004069D0">
              <w:rPr>
                <w:rFonts w:ascii="宋体" w:hAnsi="宋体" w:cs="宋体" w:hint="eastAsia"/>
                <w:kern w:val="0"/>
                <w:sz w:val="24"/>
                <w:szCs w:val="24"/>
              </w:rPr>
              <w:t>线路接点缧丝紧固，储能电机本体线圈阻值不合格</w:t>
            </w:r>
          </w:p>
        </w:tc>
      </w:tr>
      <w:tr w:rsidR="00FE2DCE" w:rsidTr="005F227B">
        <w:trPr>
          <w:trHeight w:val="816"/>
        </w:trPr>
        <w:tc>
          <w:tcPr>
            <w:tcW w:w="479" w:type="pct"/>
            <w:vMerge w:val="restart"/>
            <w:tcBorders>
              <w:top w:val="single" w:sz="4" w:space="0" w:color="auto"/>
              <w:left w:val="single" w:sz="4" w:space="0" w:color="auto"/>
              <w:right w:val="single" w:sz="4" w:space="0" w:color="auto"/>
            </w:tcBorders>
            <w:vAlign w:val="center"/>
          </w:tcPr>
          <w:p w:rsidR="00FE2DCE" w:rsidRPr="004069D0" w:rsidRDefault="00FE2DCE" w:rsidP="00E60DBD">
            <w:pPr>
              <w:widowControl/>
              <w:jc w:val="center"/>
              <w:rPr>
                <w:rFonts w:ascii="宋体" w:hAnsi="宋体" w:cs="宋体"/>
                <w:kern w:val="0"/>
                <w:sz w:val="24"/>
                <w:szCs w:val="24"/>
              </w:rPr>
            </w:pPr>
            <w:r w:rsidRPr="004069D0">
              <w:rPr>
                <w:rFonts w:ascii="宋体" w:hAnsi="宋体" w:cs="宋体" w:hint="eastAsia"/>
                <w:kern w:val="0"/>
                <w:sz w:val="24"/>
                <w:szCs w:val="24"/>
              </w:rPr>
              <w:lastRenderedPageBreak/>
              <w:t>电容柜检查</w:t>
            </w:r>
          </w:p>
        </w:tc>
        <w:tc>
          <w:tcPr>
            <w:tcW w:w="1795" w:type="pct"/>
            <w:tcBorders>
              <w:top w:val="single" w:sz="4" w:space="0" w:color="auto"/>
              <w:left w:val="single" w:sz="4" w:space="0" w:color="auto"/>
              <w:bottom w:val="single" w:sz="4" w:space="0" w:color="auto"/>
              <w:right w:val="single" w:sz="4" w:space="0" w:color="auto"/>
            </w:tcBorders>
            <w:vAlign w:val="center"/>
          </w:tcPr>
          <w:p w:rsidR="00FE2DCE" w:rsidRPr="004069D0" w:rsidRDefault="00FE2DCE" w:rsidP="00FE2DCE">
            <w:pPr>
              <w:widowControl/>
              <w:spacing w:line="300" w:lineRule="exact"/>
              <w:rPr>
                <w:rFonts w:ascii="宋体" w:hAnsi="宋体" w:cs="宋体"/>
                <w:kern w:val="0"/>
                <w:sz w:val="24"/>
                <w:szCs w:val="24"/>
              </w:rPr>
            </w:pPr>
            <w:r w:rsidRPr="004069D0">
              <w:rPr>
                <w:rFonts w:ascii="宋体" w:hAnsi="宋体" w:cs="宋体" w:hint="eastAsia"/>
                <w:kern w:val="0"/>
                <w:sz w:val="24"/>
                <w:szCs w:val="24"/>
              </w:rPr>
              <w:t>电容器乏值检</w:t>
            </w:r>
            <w:r w:rsidR="004C5F7B" w:rsidRPr="004069D0">
              <w:rPr>
                <w:rFonts w:ascii="宋体" w:hAnsi="宋体" w:cs="宋体" w:hint="eastAsia"/>
                <w:kern w:val="0"/>
                <w:sz w:val="24"/>
                <w:szCs w:val="24"/>
              </w:rPr>
              <w:t>查，测量电容柜温度，检查各电容器的外观有无变形，熔断器有无熔断，投切是否正常，功率因数是否正常。</w:t>
            </w:r>
          </w:p>
        </w:tc>
        <w:tc>
          <w:tcPr>
            <w:tcW w:w="589" w:type="pct"/>
            <w:tcBorders>
              <w:top w:val="single" w:sz="4" w:space="0" w:color="auto"/>
              <w:left w:val="single" w:sz="4" w:space="0" w:color="auto"/>
              <w:bottom w:val="single" w:sz="4" w:space="0" w:color="auto"/>
              <w:right w:val="single" w:sz="4" w:space="0" w:color="000000"/>
            </w:tcBorders>
            <w:vAlign w:val="center"/>
          </w:tcPr>
          <w:p w:rsidR="00FE2DCE" w:rsidRPr="004069D0" w:rsidRDefault="00FE2DCE" w:rsidP="00FE2DCE">
            <w:pPr>
              <w:widowControl/>
              <w:spacing w:line="300" w:lineRule="exact"/>
              <w:jc w:val="center"/>
              <w:rPr>
                <w:rFonts w:ascii="宋体" w:hAnsi="宋体" w:cs="宋体"/>
                <w:kern w:val="0"/>
                <w:sz w:val="24"/>
                <w:szCs w:val="24"/>
              </w:rPr>
            </w:pPr>
            <w:r w:rsidRPr="004069D0">
              <w:rPr>
                <w:rFonts w:ascii="宋体" w:hAnsi="宋体" w:cs="宋体" w:hint="eastAsia"/>
                <w:kern w:val="0"/>
                <w:sz w:val="24"/>
                <w:szCs w:val="24"/>
              </w:rPr>
              <w:t>测试</w:t>
            </w:r>
          </w:p>
        </w:tc>
        <w:tc>
          <w:tcPr>
            <w:tcW w:w="2136" w:type="pct"/>
            <w:tcBorders>
              <w:top w:val="single" w:sz="4" w:space="0" w:color="auto"/>
              <w:left w:val="single" w:sz="4" w:space="0" w:color="000000"/>
              <w:bottom w:val="single" w:sz="4" w:space="0" w:color="auto"/>
              <w:right w:val="single" w:sz="4" w:space="0" w:color="auto"/>
            </w:tcBorders>
            <w:vAlign w:val="center"/>
          </w:tcPr>
          <w:p w:rsidR="00FE2DCE" w:rsidRPr="004069D0" w:rsidRDefault="00FE2DCE" w:rsidP="00FE2DCE">
            <w:pPr>
              <w:widowControl/>
              <w:spacing w:line="300" w:lineRule="exact"/>
              <w:rPr>
                <w:rFonts w:ascii="宋体" w:hAnsi="宋体" w:cs="宋体"/>
                <w:kern w:val="0"/>
                <w:sz w:val="24"/>
                <w:szCs w:val="24"/>
              </w:rPr>
            </w:pPr>
            <w:r w:rsidRPr="004069D0">
              <w:rPr>
                <w:rFonts w:ascii="宋体" w:hAnsi="宋体" w:cs="宋体" w:hint="eastAsia"/>
                <w:kern w:val="0"/>
                <w:sz w:val="24"/>
                <w:szCs w:val="24"/>
              </w:rPr>
              <w:t>与标定容量值符合</w:t>
            </w:r>
          </w:p>
        </w:tc>
      </w:tr>
      <w:tr w:rsidR="00FE2DCE" w:rsidTr="000B6615">
        <w:trPr>
          <w:trHeight w:val="584"/>
        </w:trPr>
        <w:tc>
          <w:tcPr>
            <w:tcW w:w="479" w:type="pct"/>
            <w:vMerge/>
            <w:tcBorders>
              <w:left w:val="single" w:sz="4" w:space="0" w:color="auto"/>
              <w:right w:val="single" w:sz="4" w:space="0" w:color="auto"/>
            </w:tcBorders>
            <w:vAlign w:val="center"/>
          </w:tcPr>
          <w:p w:rsidR="00FE2DCE" w:rsidRPr="004069D0" w:rsidRDefault="00FE2DCE" w:rsidP="00E60DBD">
            <w:pPr>
              <w:widowControl/>
              <w:jc w:val="left"/>
              <w:rPr>
                <w:rFonts w:ascii="宋体" w:hAnsi="宋体" w:cs="宋体"/>
                <w:kern w:val="0"/>
                <w:sz w:val="24"/>
                <w:szCs w:val="24"/>
              </w:rPr>
            </w:pPr>
          </w:p>
        </w:tc>
        <w:tc>
          <w:tcPr>
            <w:tcW w:w="1795" w:type="pct"/>
            <w:tcBorders>
              <w:top w:val="single" w:sz="4" w:space="0" w:color="auto"/>
              <w:left w:val="single" w:sz="4" w:space="0" w:color="auto"/>
              <w:bottom w:val="single" w:sz="4" w:space="0" w:color="auto"/>
              <w:right w:val="single" w:sz="4" w:space="0" w:color="auto"/>
            </w:tcBorders>
            <w:vAlign w:val="center"/>
          </w:tcPr>
          <w:p w:rsidR="00FE2DCE" w:rsidRPr="004069D0" w:rsidRDefault="00FE2DCE" w:rsidP="00FE2DCE">
            <w:pPr>
              <w:widowControl/>
              <w:spacing w:line="300" w:lineRule="exact"/>
              <w:rPr>
                <w:rFonts w:ascii="宋体" w:hAnsi="宋体" w:cs="宋体"/>
                <w:kern w:val="0"/>
                <w:sz w:val="24"/>
                <w:szCs w:val="24"/>
              </w:rPr>
            </w:pPr>
            <w:r w:rsidRPr="004069D0">
              <w:rPr>
                <w:rFonts w:ascii="宋体" w:hAnsi="宋体" w:cs="宋体" w:hint="eastAsia"/>
                <w:kern w:val="0"/>
                <w:sz w:val="24"/>
                <w:szCs w:val="24"/>
              </w:rPr>
              <w:t>电容接触器连接端检查</w:t>
            </w:r>
          </w:p>
        </w:tc>
        <w:tc>
          <w:tcPr>
            <w:tcW w:w="589" w:type="pct"/>
            <w:tcBorders>
              <w:top w:val="single" w:sz="4" w:space="0" w:color="auto"/>
              <w:left w:val="single" w:sz="4" w:space="0" w:color="auto"/>
              <w:bottom w:val="single" w:sz="4" w:space="0" w:color="auto"/>
              <w:right w:val="single" w:sz="4" w:space="0" w:color="000000"/>
            </w:tcBorders>
            <w:vAlign w:val="center"/>
          </w:tcPr>
          <w:p w:rsidR="00FE2DCE" w:rsidRPr="004069D0" w:rsidRDefault="00FE2DCE" w:rsidP="00FE2DCE">
            <w:pPr>
              <w:widowControl/>
              <w:spacing w:line="300" w:lineRule="exact"/>
              <w:jc w:val="center"/>
              <w:rPr>
                <w:rFonts w:ascii="宋体" w:hAnsi="宋体" w:cs="宋体"/>
                <w:kern w:val="0"/>
                <w:sz w:val="24"/>
                <w:szCs w:val="24"/>
              </w:rPr>
            </w:pPr>
            <w:r w:rsidRPr="004069D0">
              <w:rPr>
                <w:rFonts w:ascii="宋体" w:hAnsi="宋体" w:cs="宋体" w:hint="eastAsia"/>
                <w:kern w:val="0"/>
                <w:sz w:val="24"/>
                <w:szCs w:val="24"/>
              </w:rPr>
              <w:t>检查</w:t>
            </w:r>
          </w:p>
        </w:tc>
        <w:tc>
          <w:tcPr>
            <w:tcW w:w="2136" w:type="pct"/>
            <w:tcBorders>
              <w:top w:val="single" w:sz="4" w:space="0" w:color="auto"/>
              <w:left w:val="single" w:sz="4" w:space="0" w:color="000000"/>
              <w:bottom w:val="single" w:sz="4" w:space="0" w:color="auto"/>
              <w:right w:val="single" w:sz="4" w:space="0" w:color="auto"/>
            </w:tcBorders>
            <w:vAlign w:val="center"/>
          </w:tcPr>
          <w:p w:rsidR="00FE2DCE" w:rsidRPr="004069D0" w:rsidRDefault="00FE2DCE" w:rsidP="00FE2DCE">
            <w:pPr>
              <w:widowControl/>
              <w:spacing w:line="300" w:lineRule="exact"/>
              <w:rPr>
                <w:rFonts w:ascii="宋体" w:hAnsi="宋体" w:cs="宋体"/>
                <w:kern w:val="0"/>
                <w:sz w:val="24"/>
                <w:szCs w:val="24"/>
              </w:rPr>
            </w:pPr>
            <w:r w:rsidRPr="004069D0">
              <w:rPr>
                <w:rFonts w:ascii="宋体" w:hAnsi="宋体" w:cs="宋体" w:hint="eastAsia"/>
                <w:kern w:val="0"/>
                <w:sz w:val="24"/>
                <w:szCs w:val="24"/>
              </w:rPr>
              <w:t>接触牢固，个别电感电源线有过热现象</w:t>
            </w:r>
          </w:p>
        </w:tc>
      </w:tr>
      <w:tr w:rsidR="00FE2DCE" w:rsidTr="005F227B">
        <w:trPr>
          <w:trHeight w:val="498"/>
        </w:trPr>
        <w:tc>
          <w:tcPr>
            <w:tcW w:w="479" w:type="pct"/>
            <w:vMerge/>
            <w:tcBorders>
              <w:left w:val="single" w:sz="4" w:space="0" w:color="auto"/>
              <w:bottom w:val="single" w:sz="4" w:space="0" w:color="auto"/>
              <w:right w:val="single" w:sz="4" w:space="0" w:color="auto"/>
            </w:tcBorders>
            <w:vAlign w:val="center"/>
          </w:tcPr>
          <w:p w:rsidR="00FE2DCE" w:rsidRPr="004069D0" w:rsidRDefault="00FE2DCE" w:rsidP="00E60DBD">
            <w:pPr>
              <w:widowControl/>
              <w:jc w:val="left"/>
              <w:rPr>
                <w:rFonts w:ascii="宋体" w:hAnsi="宋体" w:cs="宋体"/>
                <w:kern w:val="0"/>
                <w:sz w:val="24"/>
                <w:szCs w:val="24"/>
              </w:rPr>
            </w:pPr>
          </w:p>
        </w:tc>
        <w:tc>
          <w:tcPr>
            <w:tcW w:w="1795" w:type="pct"/>
            <w:tcBorders>
              <w:top w:val="single" w:sz="4" w:space="0" w:color="auto"/>
              <w:left w:val="single" w:sz="4" w:space="0" w:color="auto"/>
              <w:bottom w:val="single" w:sz="4" w:space="0" w:color="auto"/>
              <w:right w:val="single" w:sz="4" w:space="0" w:color="auto"/>
            </w:tcBorders>
            <w:vAlign w:val="center"/>
          </w:tcPr>
          <w:p w:rsidR="00FE2DCE" w:rsidRPr="004069D0" w:rsidRDefault="00FE2DCE" w:rsidP="00FE2DCE">
            <w:pPr>
              <w:widowControl/>
              <w:spacing w:line="300" w:lineRule="exact"/>
              <w:rPr>
                <w:rFonts w:ascii="宋体" w:hAnsi="宋体" w:cs="宋体"/>
                <w:kern w:val="0"/>
                <w:sz w:val="24"/>
                <w:szCs w:val="24"/>
              </w:rPr>
            </w:pPr>
            <w:r w:rsidRPr="004069D0">
              <w:rPr>
                <w:rFonts w:ascii="宋体" w:hAnsi="宋体" w:cs="宋体" w:hint="eastAsia"/>
                <w:kern w:val="0"/>
                <w:sz w:val="24"/>
                <w:szCs w:val="24"/>
              </w:rPr>
              <w:t>电容器控制设置</w:t>
            </w:r>
          </w:p>
        </w:tc>
        <w:tc>
          <w:tcPr>
            <w:tcW w:w="589" w:type="pct"/>
            <w:tcBorders>
              <w:top w:val="single" w:sz="4" w:space="0" w:color="auto"/>
              <w:left w:val="single" w:sz="4" w:space="0" w:color="auto"/>
              <w:bottom w:val="single" w:sz="4" w:space="0" w:color="auto"/>
              <w:right w:val="single" w:sz="4" w:space="0" w:color="000000"/>
            </w:tcBorders>
            <w:vAlign w:val="center"/>
          </w:tcPr>
          <w:p w:rsidR="00FE2DCE" w:rsidRPr="004069D0" w:rsidRDefault="00FE2DCE" w:rsidP="00FE2DCE">
            <w:pPr>
              <w:widowControl/>
              <w:spacing w:line="300" w:lineRule="exact"/>
              <w:jc w:val="center"/>
              <w:rPr>
                <w:rFonts w:ascii="宋体" w:hAnsi="宋体" w:cs="宋体"/>
                <w:kern w:val="0"/>
                <w:sz w:val="24"/>
                <w:szCs w:val="24"/>
              </w:rPr>
            </w:pPr>
            <w:r w:rsidRPr="004069D0">
              <w:rPr>
                <w:rFonts w:ascii="宋体" w:hAnsi="宋体" w:cs="宋体" w:hint="eastAsia"/>
                <w:kern w:val="0"/>
                <w:sz w:val="24"/>
                <w:szCs w:val="24"/>
              </w:rPr>
              <w:t>测试</w:t>
            </w:r>
          </w:p>
        </w:tc>
        <w:tc>
          <w:tcPr>
            <w:tcW w:w="2136" w:type="pct"/>
            <w:tcBorders>
              <w:top w:val="single" w:sz="4" w:space="0" w:color="auto"/>
              <w:left w:val="single" w:sz="4" w:space="0" w:color="000000"/>
              <w:bottom w:val="single" w:sz="4" w:space="0" w:color="auto"/>
              <w:right w:val="single" w:sz="4" w:space="0" w:color="auto"/>
            </w:tcBorders>
            <w:vAlign w:val="center"/>
          </w:tcPr>
          <w:p w:rsidR="00FE2DCE" w:rsidRPr="004069D0" w:rsidRDefault="00FE2DCE" w:rsidP="00FE2DCE">
            <w:pPr>
              <w:widowControl/>
              <w:spacing w:line="300" w:lineRule="exact"/>
              <w:rPr>
                <w:rFonts w:ascii="宋体" w:hAnsi="宋体" w:cs="宋体"/>
                <w:kern w:val="0"/>
                <w:sz w:val="24"/>
                <w:szCs w:val="24"/>
              </w:rPr>
            </w:pPr>
            <w:r w:rsidRPr="004069D0">
              <w:rPr>
                <w:rFonts w:ascii="宋体" w:hAnsi="宋体" w:cs="宋体" w:hint="eastAsia"/>
                <w:kern w:val="0"/>
                <w:sz w:val="24"/>
                <w:szCs w:val="24"/>
              </w:rPr>
              <w:t>按设定补偿值能自动切换</w:t>
            </w:r>
          </w:p>
        </w:tc>
      </w:tr>
      <w:tr w:rsidR="00FE2DCE" w:rsidTr="005F227B">
        <w:trPr>
          <w:trHeight w:val="816"/>
        </w:trPr>
        <w:tc>
          <w:tcPr>
            <w:tcW w:w="479" w:type="pct"/>
            <w:vMerge w:val="restart"/>
            <w:tcBorders>
              <w:top w:val="single" w:sz="4" w:space="0" w:color="auto"/>
              <w:left w:val="single" w:sz="4" w:space="0" w:color="auto"/>
              <w:right w:val="single" w:sz="4" w:space="0" w:color="auto"/>
            </w:tcBorders>
            <w:vAlign w:val="center"/>
          </w:tcPr>
          <w:p w:rsidR="00FE2DCE" w:rsidRPr="004069D0" w:rsidRDefault="00FE2DCE" w:rsidP="00E60DBD">
            <w:pPr>
              <w:widowControl/>
              <w:jc w:val="center"/>
              <w:rPr>
                <w:rFonts w:ascii="宋体" w:hAnsi="宋体" w:cs="宋体"/>
                <w:kern w:val="0"/>
                <w:sz w:val="24"/>
                <w:szCs w:val="24"/>
              </w:rPr>
            </w:pPr>
            <w:r w:rsidRPr="004069D0">
              <w:rPr>
                <w:rFonts w:ascii="宋体" w:hAnsi="宋体" w:cs="宋体" w:hint="eastAsia"/>
                <w:kern w:val="0"/>
                <w:sz w:val="24"/>
                <w:szCs w:val="24"/>
              </w:rPr>
              <w:t>出线开关</w:t>
            </w:r>
            <w:r w:rsidR="00617D19" w:rsidRPr="004069D0">
              <w:rPr>
                <w:rFonts w:ascii="宋体" w:hAnsi="宋体" w:cs="宋体" w:hint="eastAsia"/>
                <w:kern w:val="0"/>
                <w:sz w:val="24"/>
                <w:szCs w:val="24"/>
              </w:rPr>
              <w:t>柜</w:t>
            </w:r>
          </w:p>
        </w:tc>
        <w:tc>
          <w:tcPr>
            <w:tcW w:w="1795" w:type="pct"/>
            <w:tcBorders>
              <w:top w:val="single" w:sz="4" w:space="0" w:color="auto"/>
              <w:left w:val="single" w:sz="4" w:space="0" w:color="auto"/>
              <w:bottom w:val="single" w:sz="4" w:space="0" w:color="auto"/>
              <w:right w:val="single" w:sz="4" w:space="0" w:color="auto"/>
            </w:tcBorders>
            <w:vAlign w:val="center"/>
          </w:tcPr>
          <w:p w:rsidR="00FE2DCE" w:rsidRPr="004069D0" w:rsidRDefault="00FE2DCE" w:rsidP="00617D19">
            <w:pPr>
              <w:widowControl/>
              <w:spacing w:line="300" w:lineRule="exact"/>
              <w:rPr>
                <w:rFonts w:ascii="宋体" w:hAnsi="宋体" w:cs="宋体"/>
                <w:kern w:val="0"/>
                <w:sz w:val="24"/>
                <w:szCs w:val="24"/>
              </w:rPr>
            </w:pPr>
            <w:r w:rsidRPr="004069D0">
              <w:rPr>
                <w:rFonts w:ascii="宋体" w:hAnsi="宋体" w:cs="宋体" w:hint="eastAsia"/>
                <w:kern w:val="0"/>
                <w:sz w:val="24"/>
                <w:szCs w:val="24"/>
              </w:rPr>
              <w:t>连接状况检查,</w:t>
            </w:r>
            <w:r w:rsidR="00617D19" w:rsidRPr="004069D0">
              <w:rPr>
                <w:rFonts w:ascii="宋体" w:hAnsi="宋体" w:cs="宋体" w:hint="eastAsia"/>
                <w:kern w:val="0"/>
                <w:sz w:val="24"/>
                <w:szCs w:val="24"/>
              </w:rPr>
              <w:t>各连接镙丝是否松动，观察母排发热情况，接头温度是否在允许范围，</w:t>
            </w:r>
            <w:r w:rsidRPr="004069D0">
              <w:rPr>
                <w:rFonts w:ascii="宋体" w:hAnsi="宋体" w:cs="宋体" w:hint="eastAsia"/>
                <w:kern w:val="0"/>
                <w:sz w:val="24"/>
                <w:szCs w:val="24"/>
              </w:rPr>
              <w:t>表面检查及清洁</w:t>
            </w:r>
          </w:p>
        </w:tc>
        <w:tc>
          <w:tcPr>
            <w:tcW w:w="589" w:type="pct"/>
            <w:tcBorders>
              <w:top w:val="single" w:sz="4" w:space="0" w:color="auto"/>
              <w:left w:val="single" w:sz="4" w:space="0" w:color="auto"/>
              <w:bottom w:val="single" w:sz="4" w:space="0" w:color="auto"/>
              <w:right w:val="single" w:sz="4" w:space="0" w:color="000000"/>
            </w:tcBorders>
            <w:vAlign w:val="center"/>
          </w:tcPr>
          <w:p w:rsidR="00FE2DCE" w:rsidRPr="004069D0" w:rsidRDefault="00FE2DCE" w:rsidP="00FE2DCE">
            <w:pPr>
              <w:widowControl/>
              <w:spacing w:line="300" w:lineRule="exact"/>
              <w:jc w:val="center"/>
              <w:rPr>
                <w:rFonts w:ascii="宋体" w:hAnsi="宋体" w:cs="宋体"/>
                <w:kern w:val="0"/>
                <w:sz w:val="24"/>
                <w:szCs w:val="24"/>
              </w:rPr>
            </w:pPr>
            <w:r w:rsidRPr="004069D0">
              <w:rPr>
                <w:rFonts w:ascii="宋体" w:hAnsi="宋体" w:cs="宋体" w:hint="eastAsia"/>
                <w:kern w:val="0"/>
                <w:sz w:val="24"/>
                <w:szCs w:val="24"/>
              </w:rPr>
              <w:t>检查、清洁</w:t>
            </w:r>
          </w:p>
        </w:tc>
        <w:tc>
          <w:tcPr>
            <w:tcW w:w="2136" w:type="pct"/>
            <w:tcBorders>
              <w:top w:val="single" w:sz="4" w:space="0" w:color="auto"/>
              <w:left w:val="single" w:sz="4" w:space="0" w:color="000000"/>
              <w:bottom w:val="single" w:sz="4" w:space="0" w:color="auto"/>
              <w:right w:val="single" w:sz="4" w:space="0" w:color="auto"/>
            </w:tcBorders>
            <w:vAlign w:val="center"/>
          </w:tcPr>
          <w:p w:rsidR="00FE2DCE" w:rsidRPr="004069D0" w:rsidRDefault="00FE2DCE" w:rsidP="00FE2DCE">
            <w:pPr>
              <w:widowControl/>
              <w:spacing w:line="300" w:lineRule="exact"/>
              <w:rPr>
                <w:rFonts w:ascii="宋体" w:hAnsi="宋体" w:cs="宋体"/>
                <w:kern w:val="0"/>
                <w:sz w:val="24"/>
                <w:szCs w:val="24"/>
              </w:rPr>
            </w:pPr>
            <w:r w:rsidRPr="004069D0">
              <w:rPr>
                <w:rFonts w:ascii="宋体" w:hAnsi="宋体" w:cs="宋体" w:hint="eastAsia"/>
                <w:kern w:val="0"/>
                <w:sz w:val="24"/>
                <w:szCs w:val="24"/>
              </w:rPr>
              <w:t>熔断器连接状况完好，表面清洁</w:t>
            </w:r>
          </w:p>
        </w:tc>
      </w:tr>
      <w:tr w:rsidR="00FE2DCE" w:rsidTr="000B6615">
        <w:trPr>
          <w:trHeight w:val="646"/>
        </w:trPr>
        <w:tc>
          <w:tcPr>
            <w:tcW w:w="479" w:type="pct"/>
            <w:vMerge/>
            <w:tcBorders>
              <w:left w:val="single" w:sz="4" w:space="0" w:color="auto"/>
              <w:right w:val="single" w:sz="4" w:space="0" w:color="auto"/>
            </w:tcBorders>
            <w:vAlign w:val="center"/>
          </w:tcPr>
          <w:p w:rsidR="00FE2DCE" w:rsidRPr="004069D0" w:rsidRDefault="00FE2DCE" w:rsidP="00E60DBD">
            <w:pPr>
              <w:widowControl/>
              <w:jc w:val="left"/>
              <w:rPr>
                <w:rFonts w:ascii="宋体" w:hAnsi="宋体" w:cs="宋体"/>
                <w:kern w:val="0"/>
                <w:sz w:val="24"/>
                <w:szCs w:val="24"/>
              </w:rPr>
            </w:pPr>
          </w:p>
        </w:tc>
        <w:tc>
          <w:tcPr>
            <w:tcW w:w="1795" w:type="pct"/>
            <w:tcBorders>
              <w:top w:val="single" w:sz="4" w:space="0" w:color="auto"/>
              <w:left w:val="single" w:sz="4" w:space="0" w:color="auto"/>
              <w:bottom w:val="single" w:sz="4" w:space="0" w:color="auto"/>
              <w:right w:val="single" w:sz="4" w:space="0" w:color="auto"/>
            </w:tcBorders>
            <w:vAlign w:val="center"/>
          </w:tcPr>
          <w:p w:rsidR="00FE2DCE" w:rsidRPr="004069D0" w:rsidRDefault="00FE2DCE" w:rsidP="00FE2DCE">
            <w:pPr>
              <w:widowControl/>
              <w:spacing w:line="300" w:lineRule="exact"/>
              <w:rPr>
                <w:rFonts w:ascii="宋体" w:hAnsi="宋体" w:cs="宋体"/>
                <w:kern w:val="0"/>
                <w:sz w:val="24"/>
                <w:szCs w:val="24"/>
              </w:rPr>
            </w:pPr>
            <w:r w:rsidRPr="004069D0">
              <w:rPr>
                <w:rFonts w:ascii="宋体" w:hAnsi="宋体" w:cs="宋体" w:hint="eastAsia"/>
                <w:kern w:val="0"/>
                <w:sz w:val="24"/>
                <w:szCs w:val="24"/>
              </w:rPr>
              <w:t>电动操作机构动作可靠性检查</w:t>
            </w:r>
          </w:p>
        </w:tc>
        <w:tc>
          <w:tcPr>
            <w:tcW w:w="589" w:type="pct"/>
            <w:tcBorders>
              <w:top w:val="single" w:sz="4" w:space="0" w:color="auto"/>
              <w:left w:val="single" w:sz="4" w:space="0" w:color="auto"/>
              <w:bottom w:val="single" w:sz="4" w:space="0" w:color="auto"/>
              <w:right w:val="single" w:sz="4" w:space="0" w:color="000000"/>
            </w:tcBorders>
            <w:vAlign w:val="center"/>
          </w:tcPr>
          <w:p w:rsidR="00FE2DCE" w:rsidRPr="004069D0" w:rsidRDefault="00FE2DCE" w:rsidP="00FE2DCE">
            <w:pPr>
              <w:widowControl/>
              <w:spacing w:line="300" w:lineRule="exact"/>
              <w:jc w:val="center"/>
              <w:rPr>
                <w:rFonts w:ascii="宋体" w:hAnsi="宋体" w:cs="宋体"/>
                <w:kern w:val="0"/>
                <w:sz w:val="24"/>
                <w:szCs w:val="24"/>
              </w:rPr>
            </w:pPr>
            <w:r w:rsidRPr="004069D0">
              <w:rPr>
                <w:rFonts w:ascii="宋体" w:hAnsi="宋体" w:cs="宋体" w:hint="eastAsia"/>
                <w:kern w:val="0"/>
                <w:sz w:val="24"/>
                <w:szCs w:val="24"/>
              </w:rPr>
              <w:t>检查</w:t>
            </w:r>
          </w:p>
        </w:tc>
        <w:tc>
          <w:tcPr>
            <w:tcW w:w="2136" w:type="pct"/>
            <w:tcBorders>
              <w:top w:val="single" w:sz="4" w:space="0" w:color="auto"/>
              <w:left w:val="single" w:sz="4" w:space="0" w:color="000000"/>
              <w:bottom w:val="single" w:sz="4" w:space="0" w:color="auto"/>
              <w:right w:val="single" w:sz="4" w:space="0" w:color="auto"/>
            </w:tcBorders>
            <w:vAlign w:val="center"/>
          </w:tcPr>
          <w:p w:rsidR="00FE2DCE" w:rsidRPr="004069D0" w:rsidRDefault="00FE2DCE" w:rsidP="00FE2DCE">
            <w:pPr>
              <w:widowControl/>
              <w:spacing w:line="300" w:lineRule="exact"/>
              <w:rPr>
                <w:rFonts w:ascii="宋体" w:hAnsi="宋体" w:cs="宋体"/>
                <w:kern w:val="0"/>
                <w:sz w:val="24"/>
                <w:szCs w:val="24"/>
              </w:rPr>
            </w:pPr>
            <w:r w:rsidRPr="004069D0">
              <w:rPr>
                <w:rFonts w:ascii="宋体" w:hAnsi="宋体" w:cs="宋体" w:hint="eastAsia"/>
                <w:kern w:val="0"/>
                <w:sz w:val="24"/>
                <w:szCs w:val="24"/>
              </w:rPr>
              <w:t>电动操作机构动作可靠</w:t>
            </w:r>
          </w:p>
        </w:tc>
      </w:tr>
      <w:tr w:rsidR="00FE2DCE" w:rsidTr="005F227B">
        <w:trPr>
          <w:trHeight w:val="816"/>
        </w:trPr>
        <w:tc>
          <w:tcPr>
            <w:tcW w:w="479" w:type="pct"/>
            <w:vMerge/>
            <w:tcBorders>
              <w:left w:val="single" w:sz="4" w:space="0" w:color="auto"/>
              <w:right w:val="single" w:sz="4" w:space="0" w:color="auto"/>
            </w:tcBorders>
            <w:vAlign w:val="center"/>
          </w:tcPr>
          <w:p w:rsidR="00FE2DCE" w:rsidRPr="004069D0" w:rsidRDefault="00FE2DCE" w:rsidP="00E60DBD">
            <w:pPr>
              <w:widowControl/>
              <w:jc w:val="left"/>
              <w:rPr>
                <w:rFonts w:ascii="宋体" w:hAnsi="宋体" w:cs="宋体"/>
                <w:kern w:val="0"/>
                <w:sz w:val="24"/>
                <w:szCs w:val="24"/>
              </w:rPr>
            </w:pPr>
          </w:p>
        </w:tc>
        <w:tc>
          <w:tcPr>
            <w:tcW w:w="1795" w:type="pct"/>
            <w:tcBorders>
              <w:top w:val="single" w:sz="4" w:space="0" w:color="auto"/>
              <w:left w:val="single" w:sz="4" w:space="0" w:color="auto"/>
              <w:bottom w:val="single" w:sz="4" w:space="0" w:color="auto"/>
              <w:right w:val="single" w:sz="4" w:space="0" w:color="auto"/>
            </w:tcBorders>
            <w:vAlign w:val="center"/>
          </w:tcPr>
          <w:p w:rsidR="00FE2DCE" w:rsidRPr="004069D0" w:rsidRDefault="00FE2DCE" w:rsidP="004C5F7B">
            <w:pPr>
              <w:widowControl/>
              <w:spacing w:line="300" w:lineRule="exact"/>
              <w:rPr>
                <w:rFonts w:ascii="宋体" w:hAnsi="宋体" w:cs="宋体"/>
                <w:kern w:val="0"/>
                <w:sz w:val="24"/>
                <w:szCs w:val="24"/>
              </w:rPr>
            </w:pPr>
            <w:r w:rsidRPr="004069D0">
              <w:rPr>
                <w:rFonts w:ascii="宋体" w:hAnsi="宋体" w:cs="宋体" w:hint="eastAsia"/>
                <w:kern w:val="0"/>
                <w:sz w:val="24"/>
                <w:szCs w:val="24"/>
              </w:rPr>
              <w:t>柜体内(断路器柜、补偿柜)</w:t>
            </w:r>
            <w:r w:rsidR="004C5F7B" w:rsidRPr="004069D0">
              <w:rPr>
                <w:rFonts w:ascii="宋体" w:hAnsi="宋体" w:cs="宋体" w:hint="eastAsia"/>
                <w:kern w:val="0"/>
                <w:sz w:val="24"/>
                <w:szCs w:val="24"/>
              </w:rPr>
              <w:t>、柜内电缆孔洞是否封堵完善</w:t>
            </w:r>
            <w:r w:rsidRPr="004069D0">
              <w:rPr>
                <w:rFonts w:ascii="宋体" w:hAnsi="宋体" w:cs="宋体" w:hint="eastAsia"/>
                <w:kern w:val="0"/>
                <w:sz w:val="24"/>
                <w:szCs w:val="24"/>
              </w:rPr>
              <w:t>、外表面清洁</w:t>
            </w:r>
          </w:p>
        </w:tc>
        <w:tc>
          <w:tcPr>
            <w:tcW w:w="589" w:type="pct"/>
            <w:tcBorders>
              <w:top w:val="single" w:sz="4" w:space="0" w:color="auto"/>
              <w:left w:val="single" w:sz="4" w:space="0" w:color="auto"/>
              <w:bottom w:val="single" w:sz="4" w:space="0" w:color="auto"/>
              <w:right w:val="single" w:sz="4" w:space="0" w:color="000000"/>
            </w:tcBorders>
            <w:vAlign w:val="center"/>
          </w:tcPr>
          <w:p w:rsidR="00FE2DCE" w:rsidRPr="004069D0" w:rsidRDefault="00FE2DCE" w:rsidP="00FE2DCE">
            <w:pPr>
              <w:widowControl/>
              <w:spacing w:line="300" w:lineRule="exact"/>
              <w:jc w:val="center"/>
              <w:rPr>
                <w:rFonts w:ascii="宋体" w:hAnsi="宋体" w:cs="宋体"/>
                <w:kern w:val="0"/>
                <w:sz w:val="24"/>
                <w:szCs w:val="24"/>
              </w:rPr>
            </w:pPr>
            <w:r w:rsidRPr="004069D0">
              <w:rPr>
                <w:rFonts w:ascii="宋体" w:hAnsi="宋体" w:cs="宋体" w:hint="eastAsia"/>
                <w:kern w:val="0"/>
                <w:sz w:val="24"/>
                <w:szCs w:val="24"/>
              </w:rPr>
              <w:t>检查、清洁</w:t>
            </w:r>
          </w:p>
        </w:tc>
        <w:tc>
          <w:tcPr>
            <w:tcW w:w="2136" w:type="pct"/>
            <w:tcBorders>
              <w:top w:val="single" w:sz="4" w:space="0" w:color="auto"/>
              <w:left w:val="single" w:sz="4" w:space="0" w:color="000000"/>
              <w:bottom w:val="single" w:sz="4" w:space="0" w:color="auto"/>
              <w:right w:val="single" w:sz="4" w:space="0" w:color="auto"/>
            </w:tcBorders>
            <w:vAlign w:val="center"/>
          </w:tcPr>
          <w:p w:rsidR="00FE2DCE" w:rsidRPr="004069D0" w:rsidRDefault="00FE2DCE" w:rsidP="00FE2DCE">
            <w:pPr>
              <w:widowControl/>
              <w:spacing w:line="300" w:lineRule="exact"/>
              <w:rPr>
                <w:rFonts w:ascii="宋体" w:hAnsi="宋体" w:cs="宋体"/>
                <w:kern w:val="0"/>
                <w:sz w:val="24"/>
                <w:szCs w:val="24"/>
              </w:rPr>
            </w:pPr>
            <w:r w:rsidRPr="004069D0">
              <w:rPr>
                <w:rFonts w:ascii="宋体" w:hAnsi="宋体" w:cs="宋体" w:hint="eastAsia"/>
                <w:kern w:val="0"/>
                <w:sz w:val="24"/>
                <w:szCs w:val="24"/>
              </w:rPr>
              <w:t>柜体内、</w:t>
            </w:r>
            <w:r w:rsidR="004C5F7B" w:rsidRPr="004069D0">
              <w:rPr>
                <w:rFonts w:ascii="宋体" w:hAnsi="宋体" w:cs="宋体" w:hint="eastAsia"/>
                <w:kern w:val="0"/>
                <w:sz w:val="24"/>
                <w:szCs w:val="24"/>
              </w:rPr>
              <w:t>封堵各线缆孔洞、</w:t>
            </w:r>
            <w:r w:rsidRPr="004069D0">
              <w:rPr>
                <w:rFonts w:ascii="宋体" w:hAnsi="宋体" w:cs="宋体" w:hint="eastAsia"/>
                <w:kern w:val="0"/>
                <w:sz w:val="24"/>
                <w:szCs w:val="24"/>
              </w:rPr>
              <w:t>外表面清洁</w:t>
            </w:r>
          </w:p>
        </w:tc>
      </w:tr>
      <w:tr w:rsidR="00FE2DCE" w:rsidTr="005F227B">
        <w:trPr>
          <w:trHeight w:val="816"/>
        </w:trPr>
        <w:tc>
          <w:tcPr>
            <w:tcW w:w="479" w:type="pct"/>
            <w:vMerge/>
            <w:tcBorders>
              <w:left w:val="single" w:sz="4" w:space="0" w:color="auto"/>
              <w:right w:val="single" w:sz="4" w:space="0" w:color="auto"/>
            </w:tcBorders>
            <w:vAlign w:val="center"/>
          </w:tcPr>
          <w:p w:rsidR="00FE2DCE" w:rsidRPr="004069D0" w:rsidRDefault="00FE2DCE" w:rsidP="00E60DBD">
            <w:pPr>
              <w:widowControl/>
              <w:jc w:val="left"/>
              <w:rPr>
                <w:rFonts w:ascii="宋体" w:hAnsi="宋体" w:cs="宋体"/>
                <w:kern w:val="0"/>
                <w:sz w:val="24"/>
                <w:szCs w:val="24"/>
              </w:rPr>
            </w:pPr>
          </w:p>
        </w:tc>
        <w:tc>
          <w:tcPr>
            <w:tcW w:w="1795" w:type="pct"/>
            <w:tcBorders>
              <w:top w:val="single" w:sz="4" w:space="0" w:color="auto"/>
              <w:left w:val="single" w:sz="4" w:space="0" w:color="auto"/>
              <w:bottom w:val="single" w:sz="4" w:space="0" w:color="auto"/>
              <w:right w:val="single" w:sz="4" w:space="0" w:color="auto"/>
            </w:tcBorders>
            <w:vAlign w:val="center"/>
          </w:tcPr>
          <w:p w:rsidR="00FE2DCE" w:rsidRPr="004069D0" w:rsidRDefault="00FE2DCE" w:rsidP="00FE2DCE">
            <w:pPr>
              <w:widowControl/>
              <w:spacing w:line="300" w:lineRule="exact"/>
              <w:rPr>
                <w:rFonts w:ascii="宋体" w:hAnsi="宋体" w:cs="宋体"/>
                <w:kern w:val="0"/>
                <w:sz w:val="24"/>
                <w:szCs w:val="24"/>
              </w:rPr>
            </w:pPr>
            <w:r w:rsidRPr="004069D0">
              <w:rPr>
                <w:rFonts w:ascii="宋体" w:hAnsi="宋体" w:cs="宋体" w:hint="eastAsia"/>
                <w:kern w:val="0"/>
                <w:sz w:val="24"/>
                <w:szCs w:val="24"/>
              </w:rPr>
              <w:t>开关动、静触头外观检查及表面吹扫除尘</w:t>
            </w:r>
          </w:p>
        </w:tc>
        <w:tc>
          <w:tcPr>
            <w:tcW w:w="589" w:type="pct"/>
            <w:tcBorders>
              <w:top w:val="single" w:sz="4" w:space="0" w:color="auto"/>
              <w:left w:val="single" w:sz="4" w:space="0" w:color="auto"/>
              <w:bottom w:val="single" w:sz="4" w:space="0" w:color="auto"/>
              <w:right w:val="single" w:sz="4" w:space="0" w:color="000000"/>
            </w:tcBorders>
            <w:vAlign w:val="center"/>
          </w:tcPr>
          <w:p w:rsidR="00FE2DCE" w:rsidRPr="004069D0" w:rsidRDefault="00FE2DCE" w:rsidP="00FE2DCE">
            <w:pPr>
              <w:widowControl/>
              <w:spacing w:line="300" w:lineRule="exact"/>
              <w:jc w:val="center"/>
              <w:rPr>
                <w:rFonts w:ascii="宋体" w:hAnsi="宋体" w:cs="宋体"/>
                <w:kern w:val="0"/>
                <w:sz w:val="24"/>
                <w:szCs w:val="24"/>
              </w:rPr>
            </w:pPr>
            <w:r w:rsidRPr="004069D0">
              <w:rPr>
                <w:rFonts w:ascii="宋体" w:hAnsi="宋体" w:cs="宋体" w:hint="eastAsia"/>
                <w:kern w:val="0"/>
                <w:sz w:val="24"/>
                <w:szCs w:val="24"/>
              </w:rPr>
              <w:t>检查、清洁</w:t>
            </w:r>
          </w:p>
        </w:tc>
        <w:tc>
          <w:tcPr>
            <w:tcW w:w="2136" w:type="pct"/>
            <w:tcBorders>
              <w:top w:val="single" w:sz="4" w:space="0" w:color="auto"/>
              <w:left w:val="single" w:sz="4" w:space="0" w:color="000000"/>
              <w:bottom w:val="single" w:sz="4" w:space="0" w:color="auto"/>
              <w:right w:val="single" w:sz="4" w:space="0" w:color="auto"/>
            </w:tcBorders>
            <w:vAlign w:val="center"/>
          </w:tcPr>
          <w:p w:rsidR="00FE2DCE" w:rsidRPr="004069D0" w:rsidRDefault="00FE2DCE" w:rsidP="00FE2DCE">
            <w:pPr>
              <w:widowControl/>
              <w:spacing w:line="300" w:lineRule="exact"/>
              <w:rPr>
                <w:rFonts w:ascii="宋体" w:hAnsi="宋体" w:cs="宋体"/>
                <w:kern w:val="0"/>
                <w:sz w:val="24"/>
                <w:szCs w:val="24"/>
              </w:rPr>
            </w:pPr>
            <w:r w:rsidRPr="004069D0">
              <w:rPr>
                <w:rFonts w:ascii="宋体" w:hAnsi="宋体" w:cs="宋体" w:hint="eastAsia"/>
                <w:kern w:val="0"/>
                <w:sz w:val="24"/>
                <w:szCs w:val="24"/>
              </w:rPr>
              <w:t>触头无氧化或电弧烧痕，表面清洁、导电膏无干枯、动静触点安装是否牢固</w:t>
            </w:r>
          </w:p>
        </w:tc>
      </w:tr>
      <w:tr w:rsidR="00FE2DCE" w:rsidTr="000B6615">
        <w:trPr>
          <w:trHeight w:val="583"/>
        </w:trPr>
        <w:tc>
          <w:tcPr>
            <w:tcW w:w="479" w:type="pct"/>
            <w:vMerge/>
            <w:tcBorders>
              <w:left w:val="single" w:sz="4" w:space="0" w:color="auto"/>
              <w:right w:val="single" w:sz="4" w:space="0" w:color="auto"/>
            </w:tcBorders>
            <w:vAlign w:val="center"/>
          </w:tcPr>
          <w:p w:rsidR="00FE2DCE" w:rsidRPr="004069D0" w:rsidRDefault="00FE2DCE" w:rsidP="00E60DBD">
            <w:pPr>
              <w:widowControl/>
              <w:jc w:val="left"/>
              <w:rPr>
                <w:rFonts w:ascii="宋体" w:hAnsi="宋体" w:cs="宋体"/>
                <w:kern w:val="0"/>
                <w:sz w:val="24"/>
                <w:szCs w:val="24"/>
              </w:rPr>
            </w:pPr>
          </w:p>
        </w:tc>
        <w:tc>
          <w:tcPr>
            <w:tcW w:w="1795" w:type="pct"/>
            <w:tcBorders>
              <w:top w:val="single" w:sz="4" w:space="0" w:color="auto"/>
              <w:left w:val="single" w:sz="4" w:space="0" w:color="auto"/>
              <w:bottom w:val="single" w:sz="4" w:space="0" w:color="auto"/>
              <w:right w:val="single" w:sz="4" w:space="0" w:color="auto"/>
            </w:tcBorders>
            <w:vAlign w:val="center"/>
          </w:tcPr>
          <w:p w:rsidR="00FE2DCE" w:rsidRPr="004069D0" w:rsidRDefault="00FE2DCE" w:rsidP="0069414C">
            <w:pPr>
              <w:widowControl/>
              <w:spacing w:line="320" w:lineRule="exact"/>
              <w:rPr>
                <w:rFonts w:ascii="宋体" w:hAnsi="宋体" w:cs="宋体"/>
                <w:kern w:val="0"/>
                <w:sz w:val="24"/>
                <w:szCs w:val="24"/>
              </w:rPr>
            </w:pPr>
            <w:r w:rsidRPr="004069D0">
              <w:rPr>
                <w:rFonts w:ascii="宋体" w:hAnsi="宋体" w:cs="宋体" w:hint="eastAsia"/>
                <w:kern w:val="0"/>
                <w:sz w:val="24"/>
                <w:szCs w:val="24"/>
              </w:rPr>
              <w:t>辅助和控制回路元器件、线路接点缧丝紧固</w:t>
            </w:r>
          </w:p>
        </w:tc>
        <w:tc>
          <w:tcPr>
            <w:tcW w:w="589" w:type="pct"/>
            <w:tcBorders>
              <w:top w:val="single" w:sz="4" w:space="0" w:color="auto"/>
              <w:left w:val="single" w:sz="4" w:space="0" w:color="auto"/>
              <w:bottom w:val="single" w:sz="4" w:space="0" w:color="auto"/>
              <w:right w:val="single" w:sz="4" w:space="0" w:color="000000"/>
            </w:tcBorders>
            <w:vAlign w:val="center"/>
          </w:tcPr>
          <w:p w:rsidR="00FE2DCE" w:rsidRPr="004069D0" w:rsidRDefault="00FE2DCE" w:rsidP="0069414C">
            <w:pPr>
              <w:widowControl/>
              <w:spacing w:line="320" w:lineRule="exact"/>
              <w:jc w:val="center"/>
              <w:rPr>
                <w:rFonts w:ascii="宋体" w:hAnsi="宋体" w:cs="宋体"/>
                <w:kern w:val="0"/>
                <w:sz w:val="24"/>
                <w:szCs w:val="24"/>
              </w:rPr>
            </w:pPr>
            <w:r w:rsidRPr="004069D0">
              <w:rPr>
                <w:rFonts w:ascii="宋体" w:hAnsi="宋体" w:cs="宋体" w:hint="eastAsia"/>
                <w:kern w:val="0"/>
                <w:sz w:val="24"/>
                <w:szCs w:val="24"/>
              </w:rPr>
              <w:t>检查</w:t>
            </w:r>
          </w:p>
        </w:tc>
        <w:tc>
          <w:tcPr>
            <w:tcW w:w="2136" w:type="pct"/>
            <w:tcBorders>
              <w:top w:val="single" w:sz="4" w:space="0" w:color="auto"/>
              <w:left w:val="single" w:sz="4" w:space="0" w:color="000000"/>
              <w:bottom w:val="single" w:sz="4" w:space="0" w:color="auto"/>
              <w:right w:val="single" w:sz="4" w:space="0" w:color="auto"/>
            </w:tcBorders>
            <w:vAlign w:val="center"/>
          </w:tcPr>
          <w:p w:rsidR="00FE2DCE" w:rsidRPr="004069D0" w:rsidRDefault="00FE2DCE" w:rsidP="0069414C">
            <w:pPr>
              <w:widowControl/>
              <w:spacing w:line="320" w:lineRule="exact"/>
              <w:rPr>
                <w:rFonts w:ascii="宋体" w:hAnsi="宋体" w:cs="宋体"/>
                <w:kern w:val="0"/>
                <w:sz w:val="24"/>
                <w:szCs w:val="24"/>
              </w:rPr>
            </w:pPr>
            <w:r w:rsidRPr="004069D0">
              <w:rPr>
                <w:rFonts w:ascii="宋体" w:hAnsi="宋体" w:cs="宋体" w:hint="eastAsia"/>
                <w:kern w:val="0"/>
                <w:sz w:val="24"/>
                <w:szCs w:val="24"/>
              </w:rPr>
              <w:t>线路接点缧丝紧固</w:t>
            </w:r>
          </w:p>
        </w:tc>
      </w:tr>
      <w:tr w:rsidR="00FE2DCE" w:rsidTr="005F227B">
        <w:trPr>
          <w:trHeight w:val="816"/>
        </w:trPr>
        <w:tc>
          <w:tcPr>
            <w:tcW w:w="479" w:type="pct"/>
            <w:vMerge/>
            <w:tcBorders>
              <w:left w:val="single" w:sz="4" w:space="0" w:color="auto"/>
              <w:right w:val="single" w:sz="4" w:space="0" w:color="auto"/>
            </w:tcBorders>
            <w:vAlign w:val="center"/>
          </w:tcPr>
          <w:p w:rsidR="00FE2DCE" w:rsidRPr="004069D0" w:rsidRDefault="00FE2DCE" w:rsidP="00E60DBD">
            <w:pPr>
              <w:widowControl/>
              <w:jc w:val="left"/>
              <w:rPr>
                <w:rFonts w:ascii="宋体" w:hAnsi="宋体" w:cs="宋体"/>
                <w:kern w:val="0"/>
                <w:sz w:val="24"/>
                <w:szCs w:val="24"/>
              </w:rPr>
            </w:pPr>
          </w:p>
        </w:tc>
        <w:tc>
          <w:tcPr>
            <w:tcW w:w="1795" w:type="pct"/>
            <w:tcBorders>
              <w:top w:val="single" w:sz="4" w:space="0" w:color="auto"/>
              <w:left w:val="single" w:sz="4" w:space="0" w:color="auto"/>
              <w:bottom w:val="single" w:sz="4" w:space="0" w:color="auto"/>
              <w:right w:val="single" w:sz="4" w:space="0" w:color="auto"/>
            </w:tcBorders>
            <w:vAlign w:val="center"/>
          </w:tcPr>
          <w:p w:rsidR="00FE2DCE" w:rsidRPr="004069D0" w:rsidRDefault="00FE2DCE" w:rsidP="0069414C">
            <w:pPr>
              <w:widowControl/>
              <w:spacing w:line="320" w:lineRule="exact"/>
              <w:rPr>
                <w:rFonts w:ascii="宋体" w:hAnsi="宋体" w:cs="宋体"/>
                <w:kern w:val="0"/>
                <w:sz w:val="24"/>
                <w:szCs w:val="24"/>
              </w:rPr>
            </w:pPr>
            <w:r w:rsidRPr="004069D0">
              <w:rPr>
                <w:rFonts w:ascii="宋体" w:hAnsi="宋体" w:cs="宋体" w:hint="eastAsia"/>
                <w:kern w:val="0"/>
                <w:sz w:val="24"/>
                <w:szCs w:val="24"/>
              </w:rPr>
              <w:t>电气及机械安全连锁系统检查</w:t>
            </w:r>
            <w:r w:rsidR="004C5F7B" w:rsidRPr="004069D0">
              <w:rPr>
                <w:rFonts w:ascii="宋体" w:hAnsi="宋体" w:cs="宋体" w:hint="eastAsia"/>
                <w:kern w:val="0"/>
                <w:sz w:val="24"/>
                <w:szCs w:val="24"/>
              </w:rPr>
              <w:t>（机械闭锁、电气闭锁的准确性和可靠性），配电柜抽屉推拉是否灵活、无卡阻现象</w:t>
            </w:r>
          </w:p>
        </w:tc>
        <w:tc>
          <w:tcPr>
            <w:tcW w:w="589" w:type="pct"/>
            <w:tcBorders>
              <w:top w:val="single" w:sz="4" w:space="0" w:color="auto"/>
              <w:left w:val="single" w:sz="4" w:space="0" w:color="auto"/>
              <w:bottom w:val="single" w:sz="4" w:space="0" w:color="auto"/>
              <w:right w:val="single" w:sz="4" w:space="0" w:color="000000"/>
            </w:tcBorders>
            <w:vAlign w:val="center"/>
          </w:tcPr>
          <w:p w:rsidR="00FE2DCE" w:rsidRPr="004069D0" w:rsidRDefault="00FE2DCE" w:rsidP="0069414C">
            <w:pPr>
              <w:widowControl/>
              <w:spacing w:line="320" w:lineRule="exact"/>
              <w:jc w:val="center"/>
              <w:rPr>
                <w:rFonts w:ascii="宋体" w:hAnsi="宋体" w:cs="宋体"/>
                <w:kern w:val="0"/>
                <w:sz w:val="24"/>
                <w:szCs w:val="24"/>
              </w:rPr>
            </w:pPr>
            <w:r w:rsidRPr="004069D0">
              <w:rPr>
                <w:rFonts w:ascii="宋体" w:hAnsi="宋体" w:cs="宋体" w:hint="eastAsia"/>
                <w:kern w:val="0"/>
                <w:sz w:val="24"/>
                <w:szCs w:val="24"/>
              </w:rPr>
              <w:t>检查</w:t>
            </w:r>
          </w:p>
        </w:tc>
        <w:tc>
          <w:tcPr>
            <w:tcW w:w="2136" w:type="pct"/>
            <w:tcBorders>
              <w:top w:val="single" w:sz="4" w:space="0" w:color="auto"/>
              <w:left w:val="single" w:sz="4" w:space="0" w:color="000000"/>
              <w:bottom w:val="single" w:sz="4" w:space="0" w:color="auto"/>
              <w:right w:val="single" w:sz="4" w:space="0" w:color="auto"/>
            </w:tcBorders>
            <w:vAlign w:val="center"/>
          </w:tcPr>
          <w:p w:rsidR="00FE2DCE" w:rsidRPr="004069D0" w:rsidRDefault="00FE2DCE" w:rsidP="0069414C">
            <w:pPr>
              <w:widowControl/>
              <w:spacing w:line="320" w:lineRule="exact"/>
              <w:rPr>
                <w:rFonts w:ascii="宋体" w:hAnsi="宋体" w:cs="宋体"/>
                <w:kern w:val="0"/>
                <w:sz w:val="24"/>
                <w:szCs w:val="24"/>
              </w:rPr>
            </w:pPr>
            <w:r w:rsidRPr="004069D0">
              <w:rPr>
                <w:rFonts w:ascii="宋体" w:hAnsi="宋体" w:cs="宋体" w:hint="eastAsia"/>
                <w:kern w:val="0"/>
                <w:sz w:val="24"/>
                <w:szCs w:val="24"/>
              </w:rPr>
              <w:t>电气及机械安全连锁工作可靠</w:t>
            </w:r>
          </w:p>
        </w:tc>
      </w:tr>
      <w:tr w:rsidR="004C5F7B" w:rsidTr="005F227B">
        <w:trPr>
          <w:trHeight w:val="816"/>
        </w:trPr>
        <w:tc>
          <w:tcPr>
            <w:tcW w:w="479" w:type="pct"/>
            <w:vMerge/>
            <w:tcBorders>
              <w:left w:val="single" w:sz="4" w:space="0" w:color="auto"/>
              <w:right w:val="single" w:sz="4" w:space="0" w:color="auto"/>
            </w:tcBorders>
            <w:vAlign w:val="center"/>
          </w:tcPr>
          <w:p w:rsidR="004C5F7B" w:rsidRPr="004069D0" w:rsidRDefault="004C5F7B" w:rsidP="00E60DBD">
            <w:pPr>
              <w:widowControl/>
              <w:jc w:val="left"/>
              <w:rPr>
                <w:rFonts w:ascii="宋体" w:hAnsi="宋体" w:cs="宋体"/>
                <w:kern w:val="0"/>
                <w:sz w:val="24"/>
                <w:szCs w:val="24"/>
              </w:rPr>
            </w:pPr>
          </w:p>
        </w:tc>
        <w:tc>
          <w:tcPr>
            <w:tcW w:w="1795" w:type="pct"/>
            <w:tcBorders>
              <w:top w:val="single" w:sz="4" w:space="0" w:color="auto"/>
              <w:left w:val="single" w:sz="4" w:space="0" w:color="auto"/>
              <w:bottom w:val="single" w:sz="4" w:space="0" w:color="auto"/>
              <w:right w:val="single" w:sz="4" w:space="0" w:color="auto"/>
            </w:tcBorders>
            <w:vAlign w:val="center"/>
          </w:tcPr>
          <w:p w:rsidR="004C5F7B" w:rsidRPr="004069D0" w:rsidRDefault="004C5F7B" w:rsidP="0069414C">
            <w:pPr>
              <w:widowControl/>
              <w:spacing w:line="320" w:lineRule="exact"/>
              <w:rPr>
                <w:rFonts w:ascii="宋体" w:hAnsi="宋体" w:cs="宋体"/>
                <w:kern w:val="0"/>
                <w:sz w:val="24"/>
                <w:szCs w:val="24"/>
              </w:rPr>
            </w:pPr>
            <w:r w:rsidRPr="004069D0">
              <w:rPr>
                <w:rFonts w:ascii="宋体" w:hAnsi="宋体" w:cs="宋体" w:hint="eastAsia"/>
                <w:kern w:val="0"/>
                <w:sz w:val="24"/>
                <w:szCs w:val="24"/>
              </w:rPr>
              <w:t>每段母线绝缘电阻测试</w:t>
            </w:r>
            <w:r w:rsidR="00C01734" w:rsidRPr="004069D0">
              <w:rPr>
                <w:rFonts w:ascii="宋体" w:hAnsi="宋体" w:cs="宋体" w:hint="eastAsia"/>
                <w:kern w:val="0"/>
                <w:sz w:val="24"/>
                <w:szCs w:val="24"/>
              </w:rPr>
              <w:t>、加2500V进行交流耐压试验（可用2500V摇表代替）</w:t>
            </w:r>
          </w:p>
        </w:tc>
        <w:tc>
          <w:tcPr>
            <w:tcW w:w="589" w:type="pct"/>
            <w:tcBorders>
              <w:top w:val="single" w:sz="4" w:space="0" w:color="auto"/>
              <w:left w:val="single" w:sz="4" w:space="0" w:color="auto"/>
              <w:bottom w:val="single" w:sz="4" w:space="0" w:color="auto"/>
              <w:right w:val="single" w:sz="4" w:space="0" w:color="000000"/>
            </w:tcBorders>
            <w:vAlign w:val="center"/>
          </w:tcPr>
          <w:p w:rsidR="004C5F7B" w:rsidRPr="004069D0" w:rsidRDefault="00DD5770" w:rsidP="0069414C">
            <w:pPr>
              <w:widowControl/>
              <w:spacing w:line="320" w:lineRule="exact"/>
              <w:jc w:val="center"/>
              <w:rPr>
                <w:rFonts w:ascii="宋体" w:hAnsi="宋体" w:cs="宋体"/>
                <w:kern w:val="0"/>
                <w:sz w:val="24"/>
                <w:szCs w:val="24"/>
              </w:rPr>
            </w:pPr>
            <w:r w:rsidRPr="004069D0">
              <w:rPr>
                <w:rFonts w:ascii="宋体" w:hAnsi="宋体" w:cs="宋体" w:hint="eastAsia"/>
                <w:kern w:val="0"/>
                <w:sz w:val="24"/>
                <w:szCs w:val="24"/>
              </w:rPr>
              <w:t>测试</w:t>
            </w:r>
          </w:p>
        </w:tc>
        <w:tc>
          <w:tcPr>
            <w:tcW w:w="2136" w:type="pct"/>
            <w:tcBorders>
              <w:top w:val="single" w:sz="4" w:space="0" w:color="auto"/>
              <w:left w:val="single" w:sz="4" w:space="0" w:color="000000"/>
              <w:bottom w:val="single" w:sz="4" w:space="0" w:color="auto"/>
              <w:right w:val="single" w:sz="4" w:space="0" w:color="auto"/>
            </w:tcBorders>
            <w:vAlign w:val="center"/>
          </w:tcPr>
          <w:p w:rsidR="004C5F7B" w:rsidRPr="004069D0" w:rsidRDefault="004C5F7B" w:rsidP="0069414C">
            <w:pPr>
              <w:widowControl/>
              <w:spacing w:line="320" w:lineRule="exact"/>
              <w:rPr>
                <w:rFonts w:ascii="宋体" w:hAnsi="宋体" w:cs="宋体"/>
                <w:kern w:val="0"/>
                <w:sz w:val="24"/>
                <w:szCs w:val="24"/>
              </w:rPr>
            </w:pPr>
            <w:r w:rsidRPr="004069D0">
              <w:rPr>
                <w:rFonts w:ascii="宋体" w:hAnsi="宋体" w:cs="宋体" w:hint="eastAsia"/>
                <w:kern w:val="0"/>
                <w:sz w:val="24"/>
                <w:szCs w:val="24"/>
              </w:rPr>
              <w:t>绝缘电阻不应小于5MΩ，电力线路绝缘电阻不小于0.5 MΩ</w:t>
            </w:r>
          </w:p>
        </w:tc>
      </w:tr>
      <w:tr w:rsidR="00FE2DCE" w:rsidTr="000B6615">
        <w:trPr>
          <w:trHeight w:val="387"/>
        </w:trPr>
        <w:tc>
          <w:tcPr>
            <w:tcW w:w="479" w:type="pct"/>
            <w:vMerge/>
            <w:tcBorders>
              <w:left w:val="single" w:sz="4" w:space="0" w:color="auto"/>
              <w:right w:val="single" w:sz="4" w:space="0" w:color="auto"/>
            </w:tcBorders>
            <w:vAlign w:val="center"/>
          </w:tcPr>
          <w:p w:rsidR="00FE2DCE" w:rsidRPr="004069D0" w:rsidRDefault="00FE2DCE" w:rsidP="00E60DBD">
            <w:pPr>
              <w:widowControl/>
              <w:jc w:val="left"/>
              <w:rPr>
                <w:rFonts w:ascii="宋体" w:hAnsi="宋体" w:cs="宋体"/>
                <w:kern w:val="0"/>
                <w:sz w:val="24"/>
                <w:szCs w:val="24"/>
              </w:rPr>
            </w:pPr>
          </w:p>
        </w:tc>
        <w:tc>
          <w:tcPr>
            <w:tcW w:w="1795" w:type="pct"/>
            <w:tcBorders>
              <w:top w:val="single" w:sz="4" w:space="0" w:color="auto"/>
              <w:left w:val="single" w:sz="4" w:space="0" w:color="auto"/>
              <w:bottom w:val="single" w:sz="4" w:space="0" w:color="auto"/>
              <w:right w:val="single" w:sz="4" w:space="0" w:color="auto"/>
            </w:tcBorders>
            <w:vAlign w:val="center"/>
          </w:tcPr>
          <w:p w:rsidR="00FE2DCE" w:rsidRPr="004069D0" w:rsidRDefault="00FE2DCE" w:rsidP="0069414C">
            <w:pPr>
              <w:widowControl/>
              <w:spacing w:line="320" w:lineRule="exact"/>
              <w:rPr>
                <w:rFonts w:ascii="宋体" w:hAnsi="宋体" w:cs="宋体"/>
                <w:kern w:val="0"/>
                <w:sz w:val="24"/>
                <w:szCs w:val="24"/>
              </w:rPr>
            </w:pPr>
            <w:r w:rsidRPr="004069D0">
              <w:rPr>
                <w:rFonts w:ascii="宋体" w:hAnsi="宋体" w:cs="宋体" w:hint="eastAsia"/>
                <w:kern w:val="0"/>
                <w:sz w:val="24"/>
                <w:szCs w:val="24"/>
              </w:rPr>
              <w:t>铜排连接处扭力校验</w:t>
            </w:r>
          </w:p>
        </w:tc>
        <w:tc>
          <w:tcPr>
            <w:tcW w:w="589" w:type="pct"/>
            <w:tcBorders>
              <w:top w:val="single" w:sz="4" w:space="0" w:color="auto"/>
              <w:left w:val="single" w:sz="4" w:space="0" w:color="auto"/>
              <w:bottom w:val="single" w:sz="4" w:space="0" w:color="auto"/>
              <w:right w:val="single" w:sz="4" w:space="0" w:color="000000"/>
            </w:tcBorders>
            <w:vAlign w:val="center"/>
          </w:tcPr>
          <w:p w:rsidR="00FE2DCE" w:rsidRPr="004069D0" w:rsidRDefault="00FE2DCE" w:rsidP="0069414C">
            <w:pPr>
              <w:widowControl/>
              <w:spacing w:line="320" w:lineRule="exact"/>
              <w:jc w:val="center"/>
              <w:rPr>
                <w:rFonts w:ascii="宋体" w:hAnsi="宋体" w:cs="宋体"/>
                <w:kern w:val="0"/>
                <w:sz w:val="24"/>
                <w:szCs w:val="24"/>
              </w:rPr>
            </w:pPr>
            <w:r w:rsidRPr="004069D0">
              <w:rPr>
                <w:rFonts w:ascii="宋体" w:hAnsi="宋体" w:cs="宋体" w:hint="eastAsia"/>
                <w:kern w:val="0"/>
                <w:sz w:val="24"/>
                <w:szCs w:val="24"/>
              </w:rPr>
              <w:t>检查</w:t>
            </w:r>
          </w:p>
        </w:tc>
        <w:tc>
          <w:tcPr>
            <w:tcW w:w="2136" w:type="pct"/>
            <w:tcBorders>
              <w:top w:val="single" w:sz="4" w:space="0" w:color="auto"/>
              <w:left w:val="single" w:sz="4" w:space="0" w:color="000000"/>
              <w:bottom w:val="single" w:sz="4" w:space="0" w:color="auto"/>
              <w:right w:val="single" w:sz="4" w:space="0" w:color="auto"/>
            </w:tcBorders>
            <w:vAlign w:val="center"/>
          </w:tcPr>
          <w:p w:rsidR="00FE2DCE" w:rsidRPr="004069D0" w:rsidRDefault="00FE2DCE" w:rsidP="0069414C">
            <w:pPr>
              <w:widowControl/>
              <w:spacing w:line="320" w:lineRule="exact"/>
              <w:rPr>
                <w:rFonts w:ascii="宋体" w:hAnsi="宋体" w:cs="宋体"/>
                <w:kern w:val="0"/>
                <w:sz w:val="24"/>
                <w:szCs w:val="24"/>
              </w:rPr>
            </w:pPr>
            <w:r w:rsidRPr="004069D0">
              <w:rPr>
                <w:rFonts w:ascii="宋体" w:hAnsi="宋体" w:cs="宋体" w:hint="eastAsia"/>
                <w:kern w:val="0"/>
                <w:sz w:val="24"/>
                <w:szCs w:val="24"/>
              </w:rPr>
              <w:t>符合国家标准要求</w:t>
            </w:r>
          </w:p>
        </w:tc>
      </w:tr>
      <w:tr w:rsidR="00FE2DCE" w:rsidTr="005F227B">
        <w:trPr>
          <w:trHeight w:val="816"/>
        </w:trPr>
        <w:tc>
          <w:tcPr>
            <w:tcW w:w="479" w:type="pct"/>
            <w:vMerge/>
            <w:tcBorders>
              <w:left w:val="single" w:sz="4" w:space="0" w:color="auto"/>
              <w:right w:val="single" w:sz="4" w:space="0" w:color="auto"/>
            </w:tcBorders>
            <w:vAlign w:val="center"/>
          </w:tcPr>
          <w:p w:rsidR="00FE2DCE" w:rsidRPr="004069D0" w:rsidRDefault="00FE2DCE" w:rsidP="00E60DBD">
            <w:pPr>
              <w:widowControl/>
              <w:jc w:val="left"/>
              <w:rPr>
                <w:rFonts w:ascii="宋体" w:hAnsi="宋体" w:cs="宋体"/>
                <w:kern w:val="0"/>
                <w:sz w:val="24"/>
                <w:szCs w:val="24"/>
              </w:rPr>
            </w:pPr>
          </w:p>
        </w:tc>
        <w:tc>
          <w:tcPr>
            <w:tcW w:w="1795" w:type="pct"/>
            <w:tcBorders>
              <w:top w:val="single" w:sz="4" w:space="0" w:color="auto"/>
              <w:left w:val="single" w:sz="4" w:space="0" w:color="auto"/>
              <w:bottom w:val="single" w:sz="4" w:space="0" w:color="auto"/>
              <w:right w:val="single" w:sz="4" w:space="0" w:color="auto"/>
            </w:tcBorders>
            <w:vAlign w:val="center"/>
          </w:tcPr>
          <w:p w:rsidR="00FE2DCE" w:rsidRPr="004069D0" w:rsidRDefault="00FE2DCE" w:rsidP="0069414C">
            <w:pPr>
              <w:widowControl/>
              <w:spacing w:line="320" w:lineRule="exact"/>
              <w:jc w:val="left"/>
              <w:rPr>
                <w:rFonts w:ascii="宋体" w:hAnsi="宋体" w:cs="宋体"/>
                <w:kern w:val="0"/>
                <w:sz w:val="24"/>
                <w:szCs w:val="24"/>
              </w:rPr>
            </w:pPr>
            <w:r w:rsidRPr="004069D0">
              <w:rPr>
                <w:rFonts w:ascii="宋体" w:hAnsi="宋体" w:cs="宋体" w:hint="eastAsia"/>
                <w:kern w:val="0"/>
                <w:sz w:val="24"/>
                <w:szCs w:val="24"/>
              </w:rPr>
              <w:t>保护单元传跳试验 (过流.速断.零序)</w:t>
            </w:r>
          </w:p>
        </w:tc>
        <w:tc>
          <w:tcPr>
            <w:tcW w:w="589" w:type="pct"/>
            <w:tcBorders>
              <w:top w:val="single" w:sz="4" w:space="0" w:color="auto"/>
              <w:left w:val="single" w:sz="4" w:space="0" w:color="auto"/>
              <w:bottom w:val="single" w:sz="4" w:space="0" w:color="auto"/>
              <w:right w:val="single" w:sz="4" w:space="0" w:color="000000"/>
            </w:tcBorders>
            <w:vAlign w:val="center"/>
          </w:tcPr>
          <w:p w:rsidR="00FE2DCE" w:rsidRPr="004069D0" w:rsidRDefault="00FE2DCE" w:rsidP="0069414C">
            <w:pPr>
              <w:widowControl/>
              <w:spacing w:line="320" w:lineRule="exact"/>
              <w:jc w:val="center"/>
              <w:rPr>
                <w:rFonts w:ascii="宋体" w:hAnsi="宋体" w:cs="宋体"/>
                <w:kern w:val="0"/>
                <w:sz w:val="24"/>
                <w:szCs w:val="24"/>
              </w:rPr>
            </w:pPr>
            <w:r w:rsidRPr="004069D0">
              <w:rPr>
                <w:rFonts w:ascii="宋体" w:hAnsi="宋体" w:cs="宋体" w:hint="eastAsia"/>
                <w:kern w:val="0"/>
                <w:sz w:val="24"/>
                <w:szCs w:val="24"/>
              </w:rPr>
              <w:t>检查</w:t>
            </w:r>
          </w:p>
        </w:tc>
        <w:tc>
          <w:tcPr>
            <w:tcW w:w="2136" w:type="pct"/>
            <w:tcBorders>
              <w:top w:val="single" w:sz="4" w:space="0" w:color="auto"/>
              <w:left w:val="single" w:sz="4" w:space="0" w:color="000000"/>
              <w:bottom w:val="single" w:sz="4" w:space="0" w:color="auto"/>
              <w:right w:val="single" w:sz="4" w:space="0" w:color="auto"/>
            </w:tcBorders>
            <w:vAlign w:val="center"/>
          </w:tcPr>
          <w:p w:rsidR="00FE2DCE" w:rsidRPr="004069D0" w:rsidRDefault="00FE2DCE" w:rsidP="0069414C">
            <w:pPr>
              <w:widowControl/>
              <w:spacing w:line="320" w:lineRule="exact"/>
              <w:rPr>
                <w:rFonts w:ascii="宋体" w:hAnsi="宋体" w:cs="宋体"/>
                <w:kern w:val="0"/>
                <w:sz w:val="24"/>
                <w:szCs w:val="24"/>
              </w:rPr>
            </w:pPr>
            <w:r w:rsidRPr="004069D0">
              <w:rPr>
                <w:rFonts w:ascii="宋体" w:hAnsi="宋体" w:cs="宋体" w:hint="eastAsia"/>
                <w:kern w:val="0"/>
                <w:sz w:val="24"/>
                <w:szCs w:val="24"/>
              </w:rPr>
              <w:t>按定值动作</w:t>
            </w:r>
          </w:p>
        </w:tc>
      </w:tr>
      <w:tr w:rsidR="00FE2DCE" w:rsidTr="005F227B">
        <w:trPr>
          <w:trHeight w:val="577"/>
        </w:trPr>
        <w:tc>
          <w:tcPr>
            <w:tcW w:w="479" w:type="pct"/>
            <w:vMerge/>
            <w:tcBorders>
              <w:left w:val="single" w:sz="4" w:space="0" w:color="auto"/>
              <w:right w:val="single" w:sz="4" w:space="0" w:color="auto"/>
            </w:tcBorders>
            <w:vAlign w:val="center"/>
          </w:tcPr>
          <w:p w:rsidR="00FE2DCE" w:rsidRPr="004069D0" w:rsidRDefault="00FE2DCE" w:rsidP="00E60DBD">
            <w:pPr>
              <w:widowControl/>
              <w:jc w:val="left"/>
              <w:rPr>
                <w:rFonts w:ascii="宋体" w:hAnsi="宋体" w:cs="宋体"/>
                <w:kern w:val="0"/>
                <w:sz w:val="24"/>
                <w:szCs w:val="24"/>
              </w:rPr>
            </w:pPr>
          </w:p>
        </w:tc>
        <w:tc>
          <w:tcPr>
            <w:tcW w:w="1795" w:type="pct"/>
            <w:tcBorders>
              <w:top w:val="single" w:sz="4" w:space="0" w:color="auto"/>
              <w:left w:val="single" w:sz="4" w:space="0" w:color="auto"/>
              <w:bottom w:val="single" w:sz="4" w:space="0" w:color="auto"/>
              <w:right w:val="single" w:sz="4" w:space="0" w:color="auto"/>
            </w:tcBorders>
            <w:vAlign w:val="center"/>
          </w:tcPr>
          <w:p w:rsidR="00FE2DCE" w:rsidRPr="004069D0" w:rsidRDefault="00FE2DCE" w:rsidP="0069414C">
            <w:pPr>
              <w:widowControl/>
              <w:spacing w:line="320" w:lineRule="exact"/>
              <w:rPr>
                <w:rFonts w:ascii="宋体" w:hAnsi="宋体" w:cs="宋体"/>
                <w:kern w:val="0"/>
                <w:sz w:val="24"/>
                <w:szCs w:val="24"/>
              </w:rPr>
            </w:pPr>
            <w:r w:rsidRPr="004069D0">
              <w:rPr>
                <w:rFonts w:ascii="宋体" w:hAnsi="宋体" w:cs="宋体" w:hint="eastAsia"/>
                <w:kern w:val="0"/>
                <w:sz w:val="24"/>
                <w:szCs w:val="24"/>
              </w:rPr>
              <w:t>柜体标识检查</w:t>
            </w:r>
          </w:p>
        </w:tc>
        <w:tc>
          <w:tcPr>
            <w:tcW w:w="589" w:type="pct"/>
            <w:tcBorders>
              <w:top w:val="single" w:sz="4" w:space="0" w:color="auto"/>
              <w:left w:val="single" w:sz="4" w:space="0" w:color="auto"/>
              <w:bottom w:val="single" w:sz="4" w:space="0" w:color="auto"/>
              <w:right w:val="single" w:sz="4" w:space="0" w:color="000000"/>
            </w:tcBorders>
            <w:vAlign w:val="center"/>
          </w:tcPr>
          <w:p w:rsidR="00FE2DCE" w:rsidRPr="004069D0" w:rsidRDefault="00FE2DCE" w:rsidP="0069414C">
            <w:pPr>
              <w:widowControl/>
              <w:spacing w:line="320" w:lineRule="exact"/>
              <w:jc w:val="center"/>
              <w:rPr>
                <w:rFonts w:ascii="宋体" w:hAnsi="宋体" w:cs="宋体"/>
                <w:kern w:val="0"/>
                <w:sz w:val="24"/>
                <w:szCs w:val="24"/>
              </w:rPr>
            </w:pPr>
            <w:r w:rsidRPr="004069D0">
              <w:rPr>
                <w:rFonts w:ascii="宋体" w:hAnsi="宋体" w:cs="宋体" w:hint="eastAsia"/>
                <w:kern w:val="0"/>
                <w:sz w:val="24"/>
                <w:szCs w:val="24"/>
              </w:rPr>
              <w:t>检查</w:t>
            </w:r>
          </w:p>
        </w:tc>
        <w:tc>
          <w:tcPr>
            <w:tcW w:w="2136" w:type="pct"/>
            <w:tcBorders>
              <w:top w:val="single" w:sz="4" w:space="0" w:color="auto"/>
              <w:left w:val="single" w:sz="4" w:space="0" w:color="000000"/>
              <w:bottom w:val="single" w:sz="4" w:space="0" w:color="auto"/>
              <w:right w:val="single" w:sz="4" w:space="0" w:color="auto"/>
            </w:tcBorders>
            <w:vAlign w:val="center"/>
          </w:tcPr>
          <w:p w:rsidR="00FE2DCE" w:rsidRPr="004069D0" w:rsidRDefault="00FE2DCE" w:rsidP="0069414C">
            <w:pPr>
              <w:widowControl/>
              <w:spacing w:line="320" w:lineRule="exact"/>
              <w:rPr>
                <w:rFonts w:ascii="宋体" w:hAnsi="宋体" w:cs="宋体"/>
                <w:kern w:val="0"/>
                <w:sz w:val="24"/>
                <w:szCs w:val="24"/>
              </w:rPr>
            </w:pPr>
            <w:r w:rsidRPr="004069D0">
              <w:rPr>
                <w:rFonts w:ascii="宋体" w:hAnsi="宋体" w:cs="宋体" w:hint="eastAsia"/>
                <w:kern w:val="0"/>
                <w:sz w:val="24"/>
                <w:szCs w:val="24"/>
              </w:rPr>
              <w:t>柜体标识完好正确</w:t>
            </w:r>
          </w:p>
        </w:tc>
      </w:tr>
      <w:tr w:rsidR="00FE2DCE" w:rsidTr="005F227B">
        <w:trPr>
          <w:trHeight w:val="556"/>
        </w:trPr>
        <w:tc>
          <w:tcPr>
            <w:tcW w:w="479" w:type="pct"/>
            <w:vMerge/>
            <w:tcBorders>
              <w:left w:val="single" w:sz="4" w:space="0" w:color="auto"/>
              <w:right w:val="single" w:sz="4" w:space="0" w:color="auto"/>
            </w:tcBorders>
            <w:vAlign w:val="center"/>
          </w:tcPr>
          <w:p w:rsidR="00FE2DCE" w:rsidRPr="004069D0" w:rsidRDefault="00FE2DCE" w:rsidP="00E60DBD">
            <w:pPr>
              <w:widowControl/>
              <w:jc w:val="left"/>
              <w:rPr>
                <w:rFonts w:ascii="宋体" w:hAnsi="宋体" w:cs="宋体"/>
                <w:kern w:val="0"/>
                <w:sz w:val="24"/>
                <w:szCs w:val="24"/>
              </w:rPr>
            </w:pPr>
          </w:p>
        </w:tc>
        <w:tc>
          <w:tcPr>
            <w:tcW w:w="1795" w:type="pct"/>
            <w:tcBorders>
              <w:top w:val="single" w:sz="4" w:space="0" w:color="auto"/>
              <w:left w:val="single" w:sz="4" w:space="0" w:color="auto"/>
              <w:bottom w:val="single" w:sz="4" w:space="0" w:color="auto"/>
              <w:right w:val="single" w:sz="4" w:space="0" w:color="auto"/>
            </w:tcBorders>
            <w:vAlign w:val="center"/>
          </w:tcPr>
          <w:p w:rsidR="00FE2DCE" w:rsidRPr="004069D0" w:rsidRDefault="00FE2DCE" w:rsidP="0069414C">
            <w:pPr>
              <w:widowControl/>
              <w:spacing w:line="320" w:lineRule="exact"/>
              <w:rPr>
                <w:rFonts w:ascii="宋体" w:hAnsi="宋体" w:cs="宋体"/>
                <w:kern w:val="0"/>
                <w:sz w:val="24"/>
                <w:szCs w:val="24"/>
              </w:rPr>
            </w:pPr>
            <w:r w:rsidRPr="004069D0">
              <w:rPr>
                <w:rFonts w:ascii="宋体" w:hAnsi="宋体" w:cs="宋体" w:hint="eastAsia"/>
                <w:kern w:val="0"/>
                <w:sz w:val="24"/>
                <w:szCs w:val="24"/>
              </w:rPr>
              <w:t>开关手动分、合闸试验</w:t>
            </w:r>
          </w:p>
        </w:tc>
        <w:tc>
          <w:tcPr>
            <w:tcW w:w="589" w:type="pct"/>
            <w:tcBorders>
              <w:top w:val="single" w:sz="4" w:space="0" w:color="auto"/>
              <w:left w:val="single" w:sz="4" w:space="0" w:color="auto"/>
              <w:bottom w:val="single" w:sz="4" w:space="0" w:color="auto"/>
              <w:right w:val="single" w:sz="4" w:space="0" w:color="000000"/>
            </w:tcBorders>
            <w:vAlign w:val="center"/>
          </w:tcPr>
          <w:p w:rsidR="00FE2DCE" w:rsidRPr="004069D0" w:rsidRDefault="00FE2DCE" w:rsidP="0069414C">
            <w:pPr>
              <w:widowControl/>
              <w:spacing w:line="320" w:lineRule="exact"/>
              <w:jc w:val="center"/>
              <w:rPr>
                <w:rFonts w:ascii="宋体" w:hAnsi="宋体" w:cs="宋体"/>
                <w:kern w:val="0"/>
                <w:sz w:val="24"/>
                <w:szCs w:val="24"/>
              </w:rPr>
            </w:pPr>
            <w:r w:rsidRPr="004069D0">
              <w:rPr>
                <w:rFonts w:ascii="宋体" w:hAnsi="宋体" w:cs="宋体" w:hint="eastAsia"/>
                <w:kern w:val="0"/>
                <w:sz w:val="24"/>
                <w:szCs w:val="24"/>
              </w:rPr>
              <w:t>测试</w:t>
            </w:r>
          </w:p>
        </w:tc>
        <w:tc>
          <w:tcPr>
            <w:tcW w:w="2136" w:type="pct"/>
            <w:tcBorders>
              <w:top w:val="single" w:sz="4" w:space="0" w:color="auto"/>
              <w:left w:val="single" w:sz="4" w:space="0" w:color="000000"/>
              <w:bottom w:val="single" w:sz="4" w:space="0" w:color="auto"/>
              <w:right w:val="single" w:sz="4" w:space="0" w:color="auto"/>
            </w:tcBorders>
            <w:vAlign w:val="center"/>
          </w:tcPr>
          <w:p w:rsidR="00FE2DCE" w:rsidRPr="004069D0" w:rsidRDefault="00FE2DCE" w:rsidP="0069414C">
            <w:pPr>
              <w:widowControl/>
              <w:spacing w:line="320" w:lineRule="exact"/>
              <w:rPr>
                <w:rFonts w:ascii="宋体" w:hAnsi="宋体" w:cs="宋体"/>
                <w:kern w:val="0"/>
                <w:sz w:val="24"/>
                <w:szCs w:val="24"/>
              </w:rPr>
            </w:pPr>
            <w:r w:rsidRPr="004069D0">
              <w:rPr>
                <w:rFonts w:ascii="宋体" w:hAnsi="宋体" w:cs="宋体" w:hint="eastAsia"/>
                <w:kern w:val="0"/>
                <w:sz w:val="24"/>
                <w:szCs w:val="24"/>
              </w:rPr>
              <w:t>三次操作均准确无误</w:t>
            </w:r>
          </w:p>
        </w:tc>
      </w:tr>
      <w:tr w:rsidR="00FE2DCE" w:rsidTr="005F227B">
        <w:trPr>
          <w:trHeight w:val="564"/>
        </w:trPr>
        <w:tc>
          <w:tcPr>
            <w:tcW w:w="479" w:type="pct"/>
            <w:vMerge/>
            <w:tcBorders>
              <w:left w:val="single" w:sz="4" w:space="0" w:color="auto"/>
              <w:bottom w:val="single" w:sz="4" w:space="0" w:color="auto"/>
              <w:right w:val="single" w:sz="4" w:space="0" w:color="auto"/>
            </w:tcBorders>
            <w:vAlign w:val="center"/>
          </w:tcPr>
          <w:p w:rsidR="00FE2DCE" w:rsidRPr="004069D0" w:rsidRDefault="00FE2DCE" w:rsidP="00E60DBD">
            <w:pPr>
              <w:widowControl/>
              <w:jc w:val="left"/>
              <w:rPr>
                <w:rFonts w:ascii="宋体" w:hAnsi="宋体" w:cs="宋体"/>
                <w:kern w:val="0"/>
                <w:sz w:val="24"/>
                <w:szCs w:val="24"/>
              </w:rPr>
            </w:pPr>
          </w:p>
        </w:tc>
        <w:tc>
          <w:tcPr>
            <w:tcW w:w="1795" w:type="pct"/>
            <w:tcBorders>
              <w:top w:val="single" w:sz="4" w:space="0" w:color="auto"/>
              <w:left w:val="single" w:sz="4" w:space="0" w:color="auto"/>
              <w:bottom w:val="single" w:sz="4" w:space="0" w:color="auto"/>
              <w:right w:val="single" w:sz="4" w:space="0" w:color="auto"/>
            </w:tcBorders>
            <w:vAlign w:val="center"/>
          </w:tcPr>
          <w:p w:rsidR="00FE2DCE" w:rsidRPr="004069D0" w:rsidRDefault="00FE2DCE" w:rsidP="0069414C">
            <w:pPr>
              <w:widowControl/>
              <w:spacing w:line="320" w:lineRule="exact"/>
              <w:rPr>
                <w:rFonts w:ascii="宋体" w:hAnsi="宋体" w:cs="宋体"/>
                <w:kern w:val="0"/>
                <w:sz w:val="24"/>
                <w:szCs w:val="24"/>
              </w:rPr>
            </w:pPr>
            <w:r w:rsidRPr="004069D0">
              <w:rPr>
                <w:rFonts w:ascii="宋体" w:hAnsi="宋体" w:cs="宋体" w:hint="eastAsia"/>
                <w:kern w:val="0"/>
                <w:sz w:val="24"/>
                <w:szCs w:val="24"/>
              </w:rPr>
              <w:t>开关电动分、合闸试验</w:t>
            </w:r>
          </w:p>
        </w:tc>
        <w:tc>
          <w:tcPr>
            <w:tcW w:w="589" w:type="pct"/>
            <w:tcBorders>
              <w:top w:val="single" w:sz="4" w:space="0" w:color="auto"/>
              <w:left w:val="single" w:sz="4" w:space="0" w:color="auto"/>
              <w:bottom w:val="single" w:sz="4" w:space="0" w:color="auto"/>
              <w:right w:val="single" w:sz="4" w:space="0" w:color="000000"/>
            </w:tcBorders>
            <w:vAlign w:val="center"/>
          </w:tcPr>
          <w:p w:rsidR="00FE2DCE" w:rsidRPr="004069D0" w:rsidRDefault="00FE2DCE" w:rsidP="0069414C">
            <w:pPr>
              <w:widowControl/>
              <w:spacing w:line="320" w:lineRule="exact"/>
              <w:jc w:val="center"/>
              <w:rPr>
                <w:rFonts w:ascii="宋体" w:hAnsi="宋体" w:cs="宋体"/>
                <w:kern w:val="0"/>
                <w:sz w:val="24"/>
                <w:szCs w:val="24"/>
              </w:rPr>
            </w:pPr>
            <w:r w:rsidRPr="004069D0">
              <w:rPr>
                <w:rFonts w:ascii="宋体" w:hAnsi="宋体" w:cs="宋体" w:hint="eastAsia"/>
                <w:kern w:val="0"/>
                <w:sz w:val="24"/>
                <w:szCs w:val="24"/>
              </w:rPr>
              <w:t>测试</w:t>
            </w:r>
          </w:p>
        </w:tc>
        <w:tc>
          <w:tcPr>
            <w:tcW w:w="2136" w:type="pct"/>
            <w:tcBorders>
              <w:top w:val="single" w:sz="4" w:space="0" w:color="auto"/>
              <w:left w:val="single" w:sz="4" w:space="0" w:color="000000"/>
              <w:bottom w:val="single" w:sz="4" w:space="0" w:color="auto"/>
              <w:right w:val="single" w:sz="4" w:space="0" w:color="auto"/>
            </w:tcBorders>
            <w:vAlign w:val="center"/>
          </w:tcPr>
          <w:p w:rsidR="00FE2DCE" w:rsidRPr="004069D0" w:rsidRDefault="00FE2DCE" w:rsidP="0069414C">
            <w:pPr>
              <w:widowControl/>
              <w:spacing w:line="320" w:lineRule="exact"/>
              <w:rPr>
                <w:rFonts w:ascii="宋体" w:hAnsi="宋体" w:cs="宋体"/>
                <w:kern w:val="0"/>
                <w:sz w:val="24"/>
                <w:szCs w:val="24"/>
              </w:rPr>
            </w:pPr>
            <w:r w:rsidRPr="004069D0">
              <w:rPr>
                <w:rFonts w:ascii="宋体" w:hAnsi="宋体" w:cs="宋体" w:hint="eastAsia"/>
                <w:kern w:val="0"/>
                <w:sz w:val="24"/>
                <w:szCs w:val="24"/>
              </w:rPr>
              <w:t>三次操作均准确无误</w:t>
            </w:r>
          </w:p>
        </w:tc>
      </w:tr>
      <w:tr w:rsidR="00FE2DCE" w:rsidTr="000B6615">
        <w:trPr>
          <w:trHeight w:val="680"/>
        </w:trPr>
        <w:tc>
          <w:tcPr>
            <w:tcW w:w="479" w:type="pct"/>
            <w:vMerge w:val="restart"/>
            <w:tcBorders>
              <w:top w:val="single" w:sz="4" w:space="0" w:color="auto"/>
              <w:left w:val="single" w:sz="4" w:space="0" w:color="auto"/>
              <w:right w:val="single" w:sz="4" w:space="0" w:color="auto"/>
            </w:tcBorders>
            <w:vAlign w:val="center"/>
          </w:tcPr>
          <w:p w:rsidR="00FE2DCE" w:rsidRPr="004069D0" w:rsidRDefault="00FE2DCE" w:rsidP="00E60DBD">
            <w:pPr>
              <w:widowControl/>
              <w:jc w:val="center"/>
              <w:rPr>
                <w:rFonts w:ascii="宋体" w:hAnsi="宋体" w:cs="宋体"/>
                <w:kern w:val="0"/>
                <w:sz w:val="24"/>
                <w:szCs w:val="24"/>
              </w:rPr>
            </w:pPr>
            <w:r w:rsidRPr="004069D0">
              <w:rPr>
                <w:rFonts w:ascii="宋体" w:hAnsi="宋体" w:cs="宋体" w:hint="eastAsia"/>
                <w:kern w:val="0"/>
                <w:sz w:val="24"/>
                <w:szCs w:val="24"/>
              </w:rPr>
              <w:t>直流系统</w:t>
            </w:r>
          </w:p>
        </w:tc>
        <w:tc>
          <w:tcPr>
            <w:tcW w:w="1795" w:type="pct"/>
            <w:tcBorders>
              <w:top w:val="single" w:sz="4" w:space="0" w:color="auto"/>
              <w:left w:val="single" w:sz="4" w:space="0" w:color="auto"/>
              <w:bottom w:val="single" w:sz="4" w:space="0" w:color="auto"/>
              <w:right w:val="single" w:sz="4" w:space="0" w:color="auto"/>
            </w:tcBorders>
            <w:vAlign w:val="center"/>
          </w:tcPr>
          <w:p w:rsidR="00FE2DCE" w:rsidRPr="004069D0" w:rsidRDefault="00FE2DCE" w:rsidP="0069414C">
            <w:pPr>
              <w:widowControl/>
              <w:spacing w:line="320" w:lineRule="exact"/>
              <w:rPr>
                <w:rFonts w:ascii="宋体" w:hAnsi="宋体" w:cs="宋体"/>
                <w:kern w:val="0"/>
                <w:sz w:val="24"/>
                <w:szCs w:val="24"/>
              </w:rPr>
            </w:pPr>
            <w:r w:rsidRPr="004069D0">
              <w:rPr>
                <w:rFonts w:ascii="宋体" w:hAnsi="宋体" w:cs="宋体" w:hint="eastAsia"/>
                <w:kern w:val="0"/>
                <w:sz w:val="24"/>
                <w:szCs w:val="24"/>
              </w:rPr>
              <w:t>所有接线位置无松脱，蓄电池表面清洁</w:t>
            </w:r>
          </w:p>
        </w:tc>
        <w:tc>
          <w:tcPr>
            <w:tcW w:w="589" w:type="pct"/>
            <w:tcBorders>
              <w:top w:val="single" w:sz="4" w:space="0" w:color="auto"/>
              <w:left w:val="single" w:sz="4" w:space="0" w:color="auto"/>
              <w:bottom w:val="single" w:sz="4" w:space="0" w:color="auto"/>
              <w:right w:val="single" w:sz="4" w:space="0" w:color="000000"/>
            </w:tcBorders>
            <w:vAlign w:val="center"/>
          </w:tcPr>
          <w:p w:rsidR="00FE2DCE" w:rsidRPr="004069D0" w:rsidRDefault="00FE2DCE" w:rsidP="0069414C">
            <w:pPr>
              <w:widowControl/>
              <w:spacing w:line="320" w:lineRule="exact"/>
              <w:jc w:val="center"/>
              <w:rPr>
                <w:rFonts w:ascii="宋体" w:hAnsi="宋体" w:cs="宋体"/>
                <w:kern w:val="0"/>
                <w:sz w:val="24"/>
                <w:szCs w:val="24"/>
              </w:rPr>
            </w:pPr>
            <w:r w:rsidRPr="004069D0">
              <w:rPr>
                <w:rFonts w:ascii="宋体" w:hAnsi="宋体" w:cs="宋体" w:hint="eastAsia"/>
                <w:kern w:val="0"/>
                <w:sz w:val="24"/>
                <w:szCs w:val="24"/>
              </w:rPr>
              <w:t>检查、清洁</w:t>
            </w:r>
          </w:p>
        </w:tc>
        <w:tc>
          <w:tcPr>
            <w:tcW w:w="2136" w:type="pct"/>
            <w:tcBorders>
              <w:top w:val="single" w:sz="4" w:space="0" w:color="auto"/>
              <w:left w:val="single" w:sz="4" w:space="0" w:color="000000"/>
              <w:bottom w:val="single" w:sz="4" w:space="0" w:color="auto"/>
              <w:right w:val="single" w:sz="4" w:space="0" w:color="auto"/>
            </w:tcBorders>
            <w:vAlign w:val="center"/>
          </w:tcPr>
          <w:p w:rsidR="00FE2DCE" w:rsidRPr="004069D0" w:rsidRDefault="00FE2DCE" w:rsidP="0069414C">
            <w:pPr>
              <w:widowControl/>
              <w:spacing w:line="320" w:lineRule="exact"/>
              <w:rPr>
                <w:rFonts w:ascii="宋体" w:hAnsi="宋体" w:cs="宋体"/>
                <w:kern w:val="0"/>
                <w:sz w:val="24"/>
                <w:szCs w:val="24"/>
              </w:rPr>
            </w:pPr>
            <w:r w:rsidRPr="004069D0">
              <w:rPr>
                <w:rFonts w:ascii="宋体" w:hAnsi="宋体" w:cs="宋体" w:hint="eastAsia"/>
                <w:kern w:val="0"/>
                <w:sz w:val="24"/>
                <w:szCs w:val="24"/>
              </w:rPr>
              <w:t>所有接线位置无松脱，蓄电池表面清洁</w:t>
            </w:r>
          </w:p>
        </w:tc>
      </w:tr>
      <w:tr w:rsidR="00FE2DCE" w:rsidTr="005F227B">
        <w:trPr>
          <w:trHeight w:val="816"/>
        </w:trPr>
        <w:tc>
          <w:tcPr>
            <w:tcW w:w="479" w:type="pct"/>
            <w:vMerge/>
            <w:tcBorders>
              <w:left w:val="single" w:sz="4" w:space="0" w:color="auto"/>
              <w:right w:val="single" w:sz="4" w:space="0" w:color="auto"/>
            </w:tcBorders>
            <w:vAlign w:val="center"/>
          </w:tcPr>
          <w:p w:rsidR="00FE2DCE" w:rsidRPr="004069D0" w:rsidRDefault="00FE2DCE" w:rsidP="00E60DBD">
            <w:pPr>
              <w:widowControl/>
              <w:jc w:val="left"/>
              <w:rPr>
                <w:rFonts w:ascii="宋体" w:hAnsi="宋体" w:cs="宋体"/>
                <w:kern w:val="0"/>
                <w:sz w:val="24"/>
                <w:szCs w:val="24"/>
              </w:rPr>
            </w:pPr>
          </w:p>
        </w:tc>
        <w:tc>
          <w:tcPr>
            <w:tcW w:w="1795" w:type="pct"/>
            <w:tcBorders>
              <w:top w:val="single" w:sz="4" w:space="0" w:color="auto"/>
              <w:left w:val="single" w:sz="4" w:space="0" w:color="auto"/>
              <w:bottom w:val="single" w:sz="4" w:space="0" w:color="auto"/>
              <w:right w:val="single" w:sz="4" w:space="0" w:color="auto"/>
            </w:tcBorders>
            <w:vAlign w:val="center"/>
          </w:tcPr>
          <w:p w:rsidR="00FE2DCE" w:rsidRPr="004069D0" w:rsidRDefault="00FE2DCE" w:rsidP="0069414C">
            <w:pPr>
              <w:widowControl/>
              <w:spacing w:line="320" w:lineRule="exact"/>
              <w:rPr>
                <w:rFonts w:ascii="宋体" w:hAnsi="宋体" w:cs="宋体"/>
                <w:kern w:val="0"/>
                <w:sz w:val="24"/>
                <w:szCs w:val="24"/>
              </w:rPr>
            </w:pPr>
            <w:r w:rsidRPr="004069D0">
              <w:rPr>
                <w:rFonts w:ascii="宋体" w:hAnsi="宋体" w:cs="宋体" w:hint="eastAsia"/>
                <w:kern w:val="0"/>
                <w:sz w:val="24"/>
                <w:szCs w:val="24"/>
              </w:rPr>
              <w:t>检查所有开关是否正常操作，且将每一个开关独立开关三次</w:t>
            </w:r>
          </w:p>
        </w:tc>
        <w:tc>
          <w:tcPr>
            <w:tcW w:w="589" w:type="pct"/>
            <w:tcBorders>
              <w:top w:val="single" w:sz="4" w:space="0" w:color="auto"/>
              <w:left w:val="single" w:sz="4" w:space="0" w:color="auto"/>
              <w:bottom w:val="single" w:sz="4" w:space="0" w:color="auto"/>
              <w:right w:val="single" w:sz="4" w:space="0" w:color="000000"/>
            </w:tcBorders>
            <w:vAlign w:val="center"/>
          </w:tcPr>
          <w:p w:rsidR="00FE2DCE" w:rsidRPr="004069D0" w:rsidRDefault="00FE2DCE" w:rsidP="0069414C">
            <w:pPr>
              <w:widowControl/>
              <w:spacing w:line="320" w:lineRule="exact"/>
              <w:jc w:val="center"/>
              <w:rPr>
                <w:rFonts w:ascii="宋体" w:hAnsi="宋体" w:cs="宋体"/>
                <w:kern w:val="0"/>
                <w:sz w:val="24"/>
                <w:szCs w:val="24"/>
              </w:rPr>
            </w:pPr>
            <w:r w:rsidRPr="004069D0">
              <w:rPr>
                <w:rFonts w:ascii="宋体" w:hAnsi="宋体" w:cs="宋体" w:hint="eastAsia"/>
                <w:kern w:val="0"/>
                <w:sz w:val="24"/>
                <w:szCs w:val="24"/>
              </w:rPr>
              <w:t>检查</w:t>
            </w:r>
          </w:p>
        </w:tc>
        <w:tc>
          <w:tcPr>
            <w:tcW w:w="2136" w:type="pct"/>
            <w:tcBorders>
              <w:top w:val="single" w:sz="4" w:space="0" w:color="auto"/>
              <w:left w:val="single" w:sz="4" w:space="0" w:color="000000"/>
              <w:bottom w:val="single" w:sz="4" w:space="0" w:color="auto"/>
              <w:right w:val="single" w:sz="4" w:space="0" w:color="auto"/>
            </w:tcBorders>
            <w:vAlign w:val="center"/>
          </w:tcPr>
          <w:p w:rsidR="00FE2DCE" w:rsidRPr="004069D0" w:rsidRDefault="00FE2DCE" w:rsidP="0069414C">
            <w:pPr>
              <w:widowControl/>
              <w:spacing w:line="320" w:lineRule="exact"/>
              <w:rPr>
                <w:rFonts w:ascii="宋体" w:hAnsi="宋体" w:cs="宋体"/>
                <w:kern w:val="0"/>
                <w:sz w:val="24"/>
                <w:szCs w:val="24"/>
              </w:rPr>
            </w:pPr>
            <w:r w:rsidRPr="004069D0">
              <w:rPr>
                <w:rFonts w:ascii="宋体" w:hAnsi="宋体" w:cs="宋体" w:hint="eastAsia"/>
                <w:kern w:val="0"/>
                <w:sz w:val="24"/>
                <w:szCs w:val="24"/>
              </w:rPr>
              <w:t>所有开关正常</w:t>
            </w:r>
          </w:p>
        </w:tc>
      </w:tr>
      <w:tr w:rsidR="00FE2DCE" w:rsidTr="005F227B">
        <w:trPr>
          <w:trHeight w:val="816"/>
        </w:trPr>
        <w:tc>
          <w:tcPr>
            <w:tcW w:w="479" w:type="pct"/>
            <w:vMerge/>
            <w:tcBorders>
              <w:left w:val="single" w:sz="4" w:space="0" w:color="auto"/>
              <w:right w:val="single" w:sz="4" w:space="0" w:color="auto"/>
            </w:tcBorders>
            <w:vAlign w:val="center"/>
          </w:tcPr>
          <w:p w:rsidR="00FE2DCE" w:rsidRPr="004069D0" w:rsidRDefault="00FE2DCE" w:rsidP="00E60DBD">
            <w:pPr>
              <w:widowControl/>
              <w:jc w:val="left"/>
              <w:rPr>
                <w:rFonts w:ascii="宋体" w:hAnsi="宋体" w:cs="宋体"/>
                <w:kern w:val="0"/>
                <w:sz w:val="24"/>
                <w:szCs w:val="24"/>
              </w:rPr>
            </w:pPr>
          </w:p>
        </w:tc>
        <w:tc>
          <w:tcPr>
            <w:tcW w:w="1795" w:type="pct"/>
            <w:tcBorders>
              <w:top w:val="single" w:sz="4" w:space="0" w:color="auto"/>
              <w:left w:val="single" w:sz="4" w:space="0" w:color="auto"/>
              <w:bottom w:val="single" w:sz="4" w:space="0" w:color="auto"/>
              <w:right w:val="single" w:sz="4" w:space="0" w:color="auto"/>
            </w:tcBorders>
            <w:vAlign w:val="center"/>
          </w:tcPr>
          <w:p w:rsidR="00FE2DCE" w:rsidRPr="004069D0" w:rsidRDefault="00FE2DCE" w:rsidP="0069414C">
            <w:pPr>
              <w:widowControl/>
              <w:spacing w:line="320" w:lineRule="exact"/>
              <w:rPr>
                <w:rFonts w:ascii="宋体" w:hAnsi="宋体" w:cs="宋体"/>
                <w:kern w:val="0"/>
                <w:sz w:val="24"/>
                <w:szCs w:val="24"/>
              </w:rPr>
            </w:pPr>
            <w:r w:rsidRPr="004069D0">
              <w:rPr>
                <w:rFonts w:ascii="宋体" w:hAnsi="宋体" w:cs="宋体" w:hint="eastAsia"/>
                <w:kern w:val="0"/>
                <w:sz w:val="24"/>
                <w:szCs w:val="24"/>
              </w:rPr>
              <w:t>测量每个电池组的电压是否正常</w:t>
            </w:r>
            <w:r w:rsidR="00584A81" w:rsidRPr="004069D0">
              <w:rPr>
                <w:rFonts w:ascii="宋体" w:hAnsi="宋体" w:cs="宋体" w:hint="eastAsia"/>
                <w:kern w:val="0"/>
                <w:sz w:val="24"/>
                <w:szCs w:val="24"/>
              </w:rPr>
              <w:t>，外观是否符合要求、有无漏液和变形发生</w:t>
            </w:r>
          </w:p>
        </w:tc>
        <w:tc>
          <w:tcPr>
            <w:tcW w:w="589" w:type="pct"/>
            <w:tcBorders>
              <w:top w:val="single" w:sz="4" w:space="0" w:color="auto"/>
              <w:left w:val="single" w:sz="4" w:space="0" w:color="auto"/>
              <w:bottom w:val="single" w:sz="4" w:space="0" w:color="auto"/>
              <w:right w:val="single" w:sz="4" w:space="0" w:color="000000"/>
            </w:tcBorders>
            <w:vAlign w:val="center"/>
          </w:tcPr>
          <w:p w:rsidR="00FE2DCE" w:rsidRPr="004069D0" w:rsidRDefault="00FE2DCE" w:rsidP="0069414C">
            <w:pPr>
              <w:widowControl/>
              <w:spacing w:line="320" w:lineRule="exact"/>
              <w:jc w:val="center"/>
              <w:rPr>
                <w:rFonts w:ascii="宋体" w:hAnsi="宋体" w:cs="宋体"/>
                <w:kern w:val="0"/>
                <w:sz w:val="24"/>
                <w:szCs w:val="24"/>
              </w:rPr>
            </w:pPr>
            <w:r w:rsidRPr="004069D0">
              <w:rPr>
                <w:rFonts w:ascii="宋体" w:hAnsi="宋体" w:cs="宋体" w:hint="eastAsia"/>
                <w:kern w:val="0"/>
                <w:sz w:val="24"/>
                <w:szCs w:val="24"/>
              </w:rPr>
              <w:t>测试</w:t>
            </w:r>
          </w:p>
        </w:tc>
        <w:tc>
          <w:tcPr>
            <w:tcW w:w="2136" w:type="pct"/>
            <w:tcBorders>
              <w:top w:val="single" w:sz="4" w:space="0" w:color="auto"/>
              <w:left w:val="single" w:sz="4" w:space="0" w:color="000000"/>
              <w:bottom w:val="single" w:sz="4" w:space="0" w:color="auto"/>
              <w:right w:val="single" w:sz="4" w:space="0" w:color="auto"/>
            </w:tcBorders>
            <w:vAlign w:val="center"/>
          </w:tcPr>
          <w:p w:rsidR="00FE2DCE" w:rsidRPr="004069D0" w:rsidRDefault="00FE2DCE" w:rsidP="0069414C">
            <w:pPr>
              <w:widowControl/>
              <w:spacing w:line="320" w:lineRule="exact"/>
              <w:rPr>
                <w:rFonts w:ascii="宋体" w:hAnsi="宋体" w:cs="宋体"/>
                <w:kern w:val="0"/>
                <w:sz w:val="24"/>
                <w:szCs w:val="24"/>
              </w:rPr>
            </w:pPr>
            <w:r w:rsidRPr="004069D0">
              <w:rPr>
                <w:rFonts w:ascii="宋体" w:hAnsi="宋体" w:cs="宋体" w:hint="eastAsia"/>
                <w:kern w:val="0"/>
                <w:sz w:val="24"/>
                <w:szCs w:val="24"/>
              </w:rPr>
              <w:t>每个电池组的电压正常，有损坏则更换</w:t>
            </w:r>
          </w:p>
        </w:tc>
      </w:tr>
      <w:tr w:rsidR="00FE2DCE" w:rsidTr="005F227B">
        <w:trPr>
          <w:trHeight w:val="816"/>
        </w:trPr>
        <w:tc>
          <w:tcPr>
            <w:tcW w:w="479" w:type="pct"/>
            <w:vMerge/>
            <w:tcBorders>
              <w:left w:val="single" w:sz="4" w:space="0" w:color="auto"/>
              <w:right w:val="single" w:sz="4" w:space="0" w:color="auto"/>
            </w:tcBorders>
            <w:vAlign w:val="center"/>
          </w:tcPr>
          <w:p w:rsidR="00FE2DCE" w:rsidRPr="004069D0" w:rsidRDefault="00FE2DCE" w:rsidP="00E60DBD">
            <w:pPr>
              <w:widowControl/>
              <w:jc w:val="left"/>
              <w:rPr>
                <w:rFonts w:ascii="宋体" w:hAnsi="宋体" w:cs="宋体"/>
                <w:kern w:val="0"/>
                <w:sz w:val="24"/>
                <w:szCs w:val="24"/>
              </w:rPr>
            </w:pPr>
          </w:p>
        </w:tc>
        <w:tc>
          <w:tcPr>
            <w:tcW w:w="1795" w:type="pct"/>
            <w:tcBorders>
              <w:top w:val="single" w:sz="4" w:space="0" w:color="auto"/>
              <w:left w:val="single" w:sz="4" w:space="0" w:color="auto"/>
              <w:bottom w:val="single" w:sz="4" w:space="0" w:color="auto"/>
              <w:right w:val="single" w:sz="4" w:space="0" w:color="auto"/>
            </w:tcBorders>
            <w:vAlign w:val="center"/>
          </w:tcPr>
          <w:p w:rsidR="00FE2DCE" w:rsidRPr="004069D0" w:rsidRDefault="00FE2DCE" w:rsidP="0069414C">
            <w:pPr>
              <w:widowControl/>
              <w:spacing w:line="320" w:lineRule="exact"/>
              <w:rPr>
                <w:rFonts w:ascii="宋体" w:hAnsi="宋体" w:cs="宋体"/>
                <w:kern w:val="0"/>
                <w:sz w:val="24"/>
                <w:szCs w:val="24"/>
              </w:rPr>
            </w:pPr>
            <w:r w:rsidRPr="004069D0">
              <w:rPr>
                <w:rFonts w:ascii="宋体" w:hAnsi="宋体" w:cs="宋体" w:hint="eastAsia"/>
                <w:kern w:val="0"/>
                <w:sz w:val="24"/>
                <w:szCs w:val="24"/>
              </w:rPr>
              <w:t>自动充电装置检查</w:t>
            </w:r>
            <w:r w:rsidR="0069414C" w:rsidRPr="004069D0">
              <w:rPr>
                <w:rFonts w:ascii="宋体" w:hAnsi="宋体" w:cs="宋体" w:hint="eastAsia"/>
                <w:kern w:val="0"/>
                <w:sz w:val="24"/>
                <w:szCs w:val="24"/>
              </w:rPr>
              <w:t>，充放电电压；检测合母、控母、信号出口电压是否正常</w:t>
            </w:r>
          </w:p>
        </w:tc>
        <w:tc>
          <w:tcPr>
            <w:tcW w:w="589" w:type="pct"/>
            <w:tcBorders>
              <w:top w:val="single" w:sz="4" w:space="0" w:color="auto"/>
              <w:left w:val="single" w:sz="4" w:space="0" w:color="auto"/>
              <w:bottom w:val="single" w:sz="4" w:space="0" w:color="auto"/>
              <w:right w:val="single" w:sz="4" w:space="0" w:color="000000"/>
            </w:tcBorders>
            <w:vAlign w:val="center"/>
          </w:tcPr>
          <w:p w:rsidR="00FE2DCE" w:rsidRPr="004069D0" w:rsidRDefault="00FE2DCE" w:rsidP="0069414C">
            <w:pPr>
              <w:widowControl/>
              <w:spacing w:line="320" w:lineRule="exact"/>
              <w:jc w:val="center"/>
              <w:rPr>
                <w:rFonts w:ascii="宋体" w:hAnsi="宋体" w:cs="宋体"/>
                <w:kern w:val="0"/>
                <w:sz w:val="24"/>
                <w:szCs w:val="24"/>
              </w:rPr>
            </w:pPr>
            <w:r w:rsidRPr="004069D0">
              <w:rPr>
                <w:rFonts w:ascii="宋体" w:hAnsi="宋体" w:cs="宋体" w:hint="eastAsia"/>
                <w:kern w:val="0"/>
                <w:sz w:val="24"/>
                <w:szCs w:val="24"/>
              </w:rPr>
              <w:t>检查</w:t>
            </w:r>
          </w:p>
        </w:tc>
        <w:tc>
          <w:tcPr>
            <w:tcW w:w="2136" w:type="pct"/>
            <w:tcBorders>
              <w:top w:val="single" w:sz="4" w:space="0" w:color="auto"/>
              <w:left w:val="single" w:sz="4" w:space="0" w:color="000000"/>
              <w:bottom w:val="single" w:sz="4" w:space="0" w:color="auto"/>
              <w:right w:val="single" w:sz="4" w:space="0" w:color="auto"/>
            </w:tcBorders>
            <w:vAlign w:val="center"/>
          </w:tcPr>
          <w:p w:rsidR="00FE2DCE" w:rsidRPr="004069D0" w:rsidRDefault="00FE2DCE" w:rsidP="0069414C">
            <w:pPr>
              <w:widowControl/>
              <w:spacing w:line="320" w:lineRule="exact"/>
              <w:rPr>
                <w:rFonts w:ascii="宋体" w:hAnsi="宋体" w:cs="宋体"/>
                <w:kern w:val="0"/>
                <w:sz w:val="24"/>
                <w:szCs w:val="24"/>
              </w:rPr>
            </w:pPr>
            <w:r w:rsidRPr="004069D0">
              <w:rPr>
                <w:rFonts w:ascii="宋体" w:hAnsi="宋体" w:cs="宋体" w:hint="eastAsia"/>
                <w:kern w:val="0"/>
                <w:sz w:val="24"/>
                <w:szCs w:val="24"/>
              </w:rPr>
              <w:t>充电装置交流电源输入正常，控制电源输出232.1V</w:t>
            </w:r>
          </w:p>
        </w:tc>
      </w:tr>
      <w:tr w:rsidR="00FE2DCE" w:rsidTr="005F227B">
        <w:trPr>
          <w:trHeight w:val="816"/>
        </w:trPr>
        <w:tc>
          <w:tcPr>
            <w:tcW w:w="479" w:type="pct"/>
            <w:vMerge/>
            <w:tcBorders>
              <w:left w:val="single" w:sz="4" w:space="0" w:color="auto"/>
              <w:bottom w:val="single" w:sz="4" w:space="0" w:color="auto"/>
              <w:right w:val="single" w:sz="4" w:space="0" w:color="auto"/>
            </w:tcBorders>
            <w:vAlign w:val="center"/>
          </w:tcPr>
          <w:p w:rsidR="00FE2DCE" w:rsidRPr="004069D0" w:rsidRDefault="00FE2DCE" w:rsidP="00E60DBD">
            <w:pPr>
              <w:widowControl/>
              <w:jc w:val="left"/>
              <w:rPr>
                <w:rFonts w:ascii="宋体" w:hAnsi="宋体" w:cs="宋体"/>
                <w:kern w:val="0"/>
                <w:sz w:val="24"/>
                <w:szCs w:val="24"/>
              </w:rPr>
            </w:pPr>
          </w:p>
        </w:tc>
        <w:tc>
          <w:tcPr>
            <w:tcW w:w="1795" w:type="pct"/>
            <w:tcBorders>
              <w:top w:val="single" w:sz="4" w:space="0" w:color="auto"/>
              <w:left w:val="single" w:sz="4" w:space="0" w:color="auto"/>
              <w:bottom w:val="single" w:sz="4" w:space="0" w:color="auto"/>
              <w:right w:val="single" w:sz="4" w:space="0" w:color="auto"/>
            </w:tcBorders>
            <w:vAlign w:val="center"/>
          </w:tcPr>
          <w:p w:rsidR="00FE2DCE" w:rsidRPr="004069D0" w:rsidRDefault="00FE2DCE" w:rsidP="00C01734">
            <w:pPr>
              <w:widowControl/>
              <w:spacing w:line="360" w:lineRule="exact"/>
              <w:rPr>
                <w:rFonts w:ascii="宋体" w:hAnsi="宋体" w:cs="宋体"/>
                <w:kern w:val="0"/>
                <w:sz w:val="24"/>
                <w:szCs w:val="24"/>
              </w:rPr>
            </w:pPr>
            <w:r w:rsidRPr="004069D0">
              <w:rPr>
                <w:rFonts w:ascii="宋体" w:hAnsi="宋体" w:cs="宋体" w:hint="eastAsia"/>
                <w:kern w:val="0"/>
                <w:sz w:val="24"/>
                <w:szCs w:val="24"/>
              </w:rPr>
              <w:t>控制母线和动力母线绝缘测试</w:t>
            </w:r>
          </w:p>
        </w:tc>
        <w:tc>
          <w:tcPr>
            <w:tcW w:w="589" w:type="pct"/>
            <w:tcBorders>
              <w:top w:val="single" w:sz="4" w:space="0" w:color="auto"/>
              <w:left w:val="single" w:sz="4" w:space="0" w:color="auto"/>
              <w:bottom w:val="single" w:sz="4" w:space="0" w:color="auto"/>
              <w:right w:val="single" w:sz="4" w:space="0" w:color="000000"/>
            </w:tcBorders>
            <w:vAlign w:val="center"/>
          </w:tcPr>
          <w:p w:rsidR="00FE2DCE" w:rsidRPr="004069D0" w:rsidRDefault="00FE2DCE" w:rsidP="00C01734">
            <w:pPr>
              <w:widowControl/>
              <w:spacing w:line="360" w:lineRule="exact"/>
              <w:jc w:val="center"/>
              <w:rPr>
                <w:rFonts w:ascii="宋体" w:hAnsi="宋体" w:cs="宋体"/>
                <w:kern w:val="0"/>
                <w:sz w:val="24"/>
                <w:szCs w:val="24"/>
              </w:rPr>
            </w:pPr>
            <w:r w:rsidRPr="004069D0">
              <w:rPr>
                <w:rFonts w:ascii="宋体" w:hAnsi="宋体" w:cs="宋体" w:hint="eastAsia"/>
                <w:kern w:val="0"/>
                <w:sz w:val="24"/>
                <w:szCs w:val="24"/>
              </w:rPr>
              <w:t>测试</w:t>
            </w:r>
          </w:p>
        </w:tc>
        <w:tc>
          <w:tcPr>
            <w:tcW w:w="2136" w:type="pct"/>
            <w:tcBorders>
              <w:top w:val="single" w:sz="4" w:space="0" w:color="auto"/>
              <w:left w:val="single" w:sz="4" w:space="0" w:color="000000"/>
              <w:bottom w:val="single" w:sz="4" w:space="0" w:color="auto"/>
              <w:right w:val="single" w:sz="4" w:space="0" w:color="auto"/>
            </w:tcBorders>
            <w:vAlign w:val="center"/>
          </w:tcPr>
          <w:p w:rsidR="00FE2DCE" w:rsidRPr="004069D0" w:rsidRDefault="00FE2DCE" w:rsidP="00C01734">
            <w:pPr>
              <w:widowControl/>
              <w:spacing w:line="360" w:lineRule="exact"/>
              <w:rPr>
                <w:rFonts w:ascii="宋体" w:hAnsi="宋体" w:cs="宋体"/>
                <w:kern w:val="0"/>
                <w:sz w:val="24"/>
                <w:szCs w:val="24"/>
              </w:rPr>
            </w:pPr>
            <w:r w:rsidRPr="004069D0">
              <w:rPr>
                <w:rFonts w:ascii="宋体" w:hAnsi="宋体" w:cs="宋体" w:hint="eastAsia"/>
                <w:kern w:val="0"/>
                <w:sz w:val="24"/>
                <w:szCs w:val="24"/>
              </w:rPr>
              <w:t>绝缘值2MΩ（500V摇表）</w:t>
            </w:r>
          </w:p>
        </w:tc>
      </w:tr>
      <w:tr w:rsidR="00431D31" w:rsidTr="005F227B">
        <w:trPr>
          <w:trHeight w:val="1199"/>
        </w:trPr>
        <w:tc>
          <w:tcPr>
            <w:tcW w:w="479" w:type="pct"/>
            <w:vMerge w:val="restart"/>
            <w:tcBorders>
              <w:top w:val="single" w:sz="4" w:space="0" w:color="auto"/>
              <w:left w:val="single" w:sz="4" w:space="0" w:color="auto"/>
              <w:right w:val="single" w:sz="4" w:space="0" w:color="auto"/>
            </w:tcBorders>
            <w:vAlign w:val="center"/>
          </w:tcPr>
          <w:p w:rsidR="00431D31" w:rsidRPr="004069D0" w:rsidRDefault="00431D31" w:rsidP="00E60DBD">
            <w:pPr>
              <w:widowControl/>
              <w:jc w:val="center"/>
              <w:rPr>
                <w:rFonts w:ascii="宋体" w:hAnsi="宋体" w:cs="宋体"/>
                <w:kern w:val="0"/>
                <w:sz w:val="24"/>
                <w:szCs w:val="24"/>
              </w:rPr>
            </w:pPr>
            <w:r w:rsidRPr="004069D0">
              <w:rPr>
                <w:rFonts w:ascii="宋体" w:hAnsi="宋体" w:cs="宋体" w:hint="eastAsia"/>
                <w:kern w:val="0"/>
                <w:sz w:val="24"/>
                <w:szCs w:val="24"/>
              </w:rPr>
              <w:t>变压器</w:t>
            </w:r>
          </w:p>
        </w:tc>
        <w:tc>
          <w:tcPr>
            <w:tcW w:w="1795" w:type="pct"/>
            <w:tcBorders>
              <w:top w:val="single" w:sz="4" w:space="0" w:color="auto"/>
              <w:left w:val="single" w:sz="4" w:space="0" w:color="auto"/>
              <w:bottom w:val="single" w:sz="4" w:space="0" w:color="auto"/>
              <w:right w:val="single" w:sz="4" w:space="0" w:color="auto"/>
            </w:tcBorders>
            <w:vAlign w:val="center"/>
          </w:tcPr>
          <w:p w:rsidR="00431D31" w:rsidRPr="004069D0" w:rsidRDefault="00C01734" w:rsidP="00FE2DCE">
            <w:pPr>
              <w:widowControl/>
              <w:spacing w:line="300" w:lineRule="exact"/>
              <w:jc w:val="left"/>
              <w:rPr>
                <w:rFonts w:ascii="宋体" w:hAnsi="宋体" w:cs="宋体"/>
                <w:kern w:val="0"/>
                <w:sz w:val="24"/>
                <w:szCs w:val="24"/>
              </w:rPr>
            </w:pPr>
            <w:r w:rsidRPr="004069D0">
              <w:rPr>
                <w:rFonts w:ascii="宋体" w:hAnsi="宋体" w:cs="宋体" w:hint="eastAsia"/>
                <w:kern w:val="0"/>
                <w:sz w:val="24"/>
                <w:szCs w:val="24"/>
              </w:rPr>
              <w:t>箱变外壳检查，线缆沟有无积水，排水是否通畅，封堵是否合格，</w:t>
            </w:r>
            <w:r w:rsidR="00431D31" w:rsidRPr="004069D0">
              <w:rPr>
                <w:rFonts w:ascii="宋体" w:hAnsi="宋体" w:cs="宋体" w:hint="eastAsia"/>
                <w:kern w:val="0"/>
                <w:sz w:val="24"/>
                <w:szCs w:val="24"/>
              </w:rPr>
              <w:t>清扫检查母线及接线端子、观察接触情况</w:t>
            </w:r>
          </w:p>
        </w:tc>
        <w:tc>
          <w:tcPr>
            <w:tcW w:w="589" w:type="pct"/>
            <w:tcBorders>
              <w:top w:val="single" w:sz="4" w:space="0" w:color="auto"/>
              <w:left w:val="single" w:sz="4" w:space="0" w:color="auto"/>
              <w:bottom w:val="single" w:sz="4" w:space="0" w:color="auto"/>
              <w:right w:val="single" w:sz="4" w:space="0" w:color="000000"/>
            </w:tcBorders>
            <w:vAlign w:val="center"/>
          </w:tcPr>
          <w:p w:rsidR="00431D31" w:rsidRPr="004069D0" w:rsidRDefault="00431D31" w:rsidP="00FE2DCE">
            <w:pPr>
              <w:widowControl/>
              <w:spacing w:line="300" w:lineRule="exact"/>
              <w:jc w:val="center"/>
              <w:rPr>
                <w:rFonts w:ascii="宋体" w:hAnsi="宋体" w:cs="宋体"/>
                <w:kern w:val="0"/>
                <w:sz w:val="24"/>
                <w:szCs w:val="24"/>
              </w:rPr>
            </w:pPr>
            <w:r w:rsidRPr="004069D0">
              <w:rPr>
                <w:rFonts w:ascii="宋体" w:hAnsi="宋体" w:cs="宋体" w:hint="eastAsia"/>
                <w:kern w:val="0"/>
                <w:sz w:val="24"/>
                <w:szCs w:val="24"/>
              </w:rPr>
              <w:t>检查、清洁</w:t>
            </w:r>
          </w:p>
        </w:tc>
        <w:tc>
          <w:tcPr>
            <w:tcW w:w="2136" w:type="pct"/>
            <w:tcBorders>
              <w:top w:val="single" w:sz="4" w:space="0" w:color="auto"/>
              <w:left w:val="single" w:sz="4" w:space="0" w:color="000000"/>
              <w:bottom w:val="single" w:sz="4" w:space="0" w:color="auto"/>
              <w:right w:val="single" w:sz="4" w:space="0" w:color="auto"/>
            </w:tcBorders>
            <w:vAlign w:val="center"/>
          </w:tcPr>
          <w:p w:rsidR="00431D31" w:rsidRPr="004069D0" w:rsidRDefault="00431D31" w:rsidP="00FE2DCE">
            <w:pPr>
              <w:widowControl/>
              <w:spacing w:line="300" w:lineRule="exact"/>
              <w:jc w:val="left"/>
              <w:rPr>
                <w:rFonts w:ascii="宋体" w:hAnsi="宋体" w:cs="宋体"/>
                <w:kern w:val="0"/>
                <w:sz w:val="24"/>
                <w:szCs w:val="24"/>
              </w:rPr>
            </w:pPr>
            <w:r w:rsidRPr="004069D0">
              <w:rPr>
                <w:rFonts w:ascii="宋体" w:hAnsi="宋体" w:cs="宋体" w:hint="eastAsia"/>
                <w:kern w:val="0"/>
                <w:sz w:val="24"/>
                <w:szCs w:val="24"/>
              </w:rPr>
              <w:t>外壳及箱沿无异常，电缆与铜排接触部位无变色、螺栓螺母无松动，并清洁本体表面，电源出线铜排氧化发黑</w:t>
            </w:r>
          </w:p>
        </w:tc>
      </w:tr>
      <w:tr w:rsidR="00431D31" w:rsidTr="005F227B">
        <w:trPr>
          <w:trHeight w:val="1042"/>
        </w:trPr>
        <w:tc>
          <w:tcPr>
            <w:tcW w:w="479" w:type="pct"/>
            <w:vMerge/>
            <w:tcBorders>
              <w:left w:val="single" w:sz="4" w:space="0" w:color="auto"/>
              <w:right w:val="single" w:sz="4" w:space="0" w:color="auto"/>
            </w:tcBorders>
            <w:vAlign w:val="center"/>
          </w:tcPr>
          <w:p w:rsidR="00431D31" w:rsidRPr="004069D0" w:rsidRDefault="00431D31" w:rsidP="00E60DBD">
            <w:pPr>
              <w:widowControl/>
              <w:jc w:val="left"/>
              <w:rPr>
                <w:rFonts w:ascii="宋体" w:hAnsi="宋体" w:cs="宋体"/>
                <w:kern w:val="0"/>
                <w:sz w:val="24"/>
                <w:szCs w:val="24"/>
              </w:rPr>
            </w:pPr>
          </w:p>
        </w:tc>
        <w:tc>
          <w:tcPr>
            <w:tcW w:w="1795" w:type="pct"/>
            <w:tcBorders>
              <w:top w:val="single" w:sz="4" w:space="0" w:color="auto"/>
              <w:left w:val="single" w:sz="4" w:space="0" w:color="auto"/>
              <w:bottom w:val="single" w:sz="4" w:space="0" w:color="auto"/>
              <w:right w:val="single" w:sz="4" w:space="0" w:color="auto"/>
            </w:tcBorders>
            <w:vAlign w:val="center"/>
          </w:tcPr>
          <w:p w:rsidR="00431D31" w:rsidRPr="004069D0" w:rsidRDefault="00431D31" w:rsidP="00DD51D1">
            <w:pPr>
              <w:widowControl/>
              <w:spacing w:line="360" w:lineRule="exact"/>
              <w:jc w:val="left"/>
              <w:rPr>
                <w:rFonts w:ascii="宋体" w:hAnsi="宋体" w:cs="宋体"/>
                <w:kern w:val="0"/>
                <w:sz w:val="24"/>
                <w:szCs w:val="24"/>
              </w:rPr>
            </w:pPr>
            <w:r w:rsidRPr="004069D0">
              <w:rPr>
                <w:rFonts w:ascii="宋体" w:hAnsi="宋体" w:cs="宋体" w:hint="eastAsia"/>
                <w:kern w:val="0"/>
                <w:sz w:val="24"/>
                <w:szCs w:val="24"/>
              </w:rPr>
              <w:t>清除变压器灰尘、检查坚固件及绝缘表面有无放电痕迹和炭化象、</w:t>
            </w:r>
          </w:p>
        </w:tc>
        <w:tc>
          <w:tcPr>
            <w:tcW w:w="589" w:type="pct"/>
            <w:tcBorders>
              <w:top w:val="single" w:sz="4" w:space="0" w:color="auto"/>
              <w:left w:val="single" w:sz="4" w:space="0" w:color="auto"/>
              <w:bottom w:val="single" w:sz="4" w:space="0" w:color="auto"/>
              <w:right w:val="single" w:sz="4" w:space="0" w:color="000000"/>
            </w:tcBorders>
            <w:vAlign w:val="center"/>
          </w:tcPr>
          <w:p w:rsidR="00431D31" w:rsidRPr="004069D0" w:rsidRDefault="00431D31" w:rsidP="00DD51D1">
            <w:pPr>
              <w:widowControl/>
              <w:spacing w:line="360" w:lineRule="exact"/>
              <w:jc w:val="center"/>
              <w:rPr>
                <w:rFonts w:ascii="宋体" w:hAnsi="宋体" w:cs="宋体"/>
                <w:kern w:val="0"/>
                <w:sz w:val="24"/>
                <w:szCs w:val="24"/>
              </w:rPr>
            </w:pPr>
            <w:r w:rsidRPr="004069D0">
              <w:rPr>
                <w:rFonts w:ascii="宋体" w:hAnsi="宋体" w:cs="宋体" w:hint="eastAsia"/>
                <w:kern w:val="0"/>
                <w:sz w:val="24"/>
                <w:szCs w:val="24"/>
              </w:rPr>
              <w:t>检查、清洁</w:t>
            </w:r>
          </w:p>
        </w:tc>
        <w:tc>
          <w:tcPr>
            <w:tcW w:w="2136" w:type="pct"/>
            <w:tcBorders>
              <w:top w:val="single" w:sz="4" w:space="0" w:color="auto"/>
              <w:left w:val="single" w:sz="4" w:space="0" w:color="000000"/>
              <w:bottom w:val="single" w:sz="4" w:space="0" w:color="auto"/>
              <w:right w:val="single" w:sz="4" w:space="0" w:color="auto"/>
            </w:tcBorders>
            <w:vAlign w:val="center"/>
          </w:tcPr>
          <w:p w:rsidR="00431D31" w:rsidRPr="004069D0" w:rsidRDefault="00431D31" w:rsidP="00DD51D1">
            <w:pPr>
              <w:widowControl/>
              <w:spacing w:line="360" w:lineRule="exact"/>
              <w:jc w:val="left"/>
              <w:rPr>
                <w:rFonts w:ascii="宋体" w:hAnsi="宋体" w:cs="宋体"/>
                <w:kern w:val="0"/>
                <w:sz w:val="24"/>
                <w:szCs w:val="24"/>
              </w:rPr>
            </w:pPr>
            <w:r w:rsidRPr="004069D0">
              <w:rPr>
                <w:rFonts w:ascii="宋体" w:hAnsi="宋体" w:cs="宋体" w:hint="eastAsia"/>
                <w:kern w:val="0"/>
                <w:sz w:val="24"/>
                <w:szCs w:val="24"/>
              </w:rPr>
              <w:t>检测完好并清洁除尘</w:t>
            </w:r>
          </w:p>
        </w:tc>
      </w:tr>
      <w:tr w:rsidR="00431D31" w:rsidTr="005F227B">
        <w:trPr>
          <w:trHeight w:val="1266"/>
        </w:trPr>
        <w:tc>
          <w:tcPr>
            <w:tcW w:w="479" w:type="pct"/>
            <w:vMerge/>
            <w:tcBorders>
              <w:left w:val="single" w:sz="4" w:space="0" w:color="auto"/>
              <w:right w:val="single" w:sz="4" w:space="0" w:color="auto"/>
            </w:tcBorders>
            <w:vAlign w:val="center"/>
          </w:tcPr>
          <w:p w:rsidR="00431D31" w:rsidRPr="004069D0" w:rsidRDefault="00431D31" w:rsidP="00E60DBD">
            <w:pPr>
              <w:widowControl/>
              <w:jc w:val="left"/>
              <w:rPr>
                <w:rFonts w:ascii="宋体" w:hAnsi="宋体" w:cs="宋体"/>
                <w:kern w:val="0"/>
                <w:sz w:val="24"/>
                <w:szCs w:val="24"/>
              </w:rPr>
            </w:pPr>
          </w:p>
        </w:tc>
        <w:tc>
          <w:tcPr>
            <w:tcW w:w="1795" w:type="pct"/>
            <w:tcBorders>
              <w:top w:val="single" w:sz="4" w:space="0" w:color="auto"/>
              <w:left w:val="single" w:sz="4" w:space="0" w:color="auto"/>
              <w:bottom w:val="single" w:sz="4" w:space="0" w:color="auto"/>
              <w:right w:val="single" w:sz="4" w:space="0" w:color="auto"/>
            </w:tcBorders>
            <w:vAlign w:val="center"/>
          </w:tcPr>
          <w:p w:rsidR="00431D31" w:rsidRPr="004069D0" w:rsidRDefault="00431D31" w:rsidP="00DD51D1">
            <w:pPr>
              <w:widowControl/>
              <w:spacing w:line="360" w:lineRule="exact"/>
              <w:jc w:val="left"/>
              <w:rPr>
                <w:rFonts w:ascii="宋体" w:hAnsi="宋体" w:cs="宋体"/>
                <w:kern w:val="0"/>
                <w:sz w:val="24"/>
                <w:szCs w:val="24"/>
              </w:rPr>
            </w:pPr>
            <w:r w:rsidRPr="004069D0">
              <w:rPr>
                <w:rFonts w:ascii="宋体" w:hAnsi="宋体" w:cs="宋体" w:hint="eastAsia"/>
                <w:kern w:val="0"/>
                <w:sz w:val="24"/>
                <w:szCs w:val="24"/>
              </w:rPr>
              <w:t>各零部件有无损伤、移位现象，所有接线位置有否松脱、断裂；绝缘件和线圈不否有破损，接头是否过热。</w:t>
            </w:r>
          </w:p>
        </w:tc>
        <w:tc>
          <w:tcPr>
            <w:tcW w:w="589" w:type="pct"/>
            <w:tcBorders>
              <w:top w:val="single" w:sz="4" w:space="0" w:color="auto"/>
              <w:left w:val="single" w:sz="4" w:space="0" w:color="auto"/>
              <w:bottom w:val="single" w:sz="4" w:space="0" w:color="auto"/>
              <w:right w:val="single" w:sz="4" w:space="0" w:color="000000"/>
            </w:tcBorders>
            <w:vAlign w:val="center"/>
          </w:tcPr>
          <w:p w:rsidR="00431D31" w:rsidRPr="004069D0" w:rsidRDefault="00431D31" w:rsidP="00DD51D1">
            <w:pPr>
              <w:widowControl/>
              <w:spacing w:line="360" w:lineRule="exact"/>
              <w:jc w:val="center"/>
              <w:rPr>
                <w:rFonts w:ascii="宋体" w:hAnsi="宋体" w:cs="宋体"/>
                <w:kern w:val="0"/>
                <w:sz w:val="24"/>
                <w:szCs w:val="24"/>
              </w:rPr>
            </w:pPr>
            <w:r w:rsidRPr="004069D0">
              <w:rPr>
                <w:rFonts w:ascii="宋体" w:hAnsi="宋体" w:cs="宋体" w:hint="eastAsia"/>
                <w:kern w:val="0"/>
                <w:sz w:val="24"/>
                <w:szCs w:val="24"/>
              </w:rPr>
              <w:t>检查</w:t>
            </w:r>
          </w:p>
        </w:tc>
        <w:tc>
          <w:tcPr>
            <w:tcW w:w="2136" w:type="pct"/>
            <w:tcBorders>
              <w:top w:val="single" w:sz="4" w:space="0" w:color="auto"/>
              <w:left w:val="single" w:sz="4" w:space="0" w:color="000000"/>
              <w:bottom w:val="single" w:sz="4" w:space="0" w:color="auto"/>
              <w:right w:val="single" w:sz="4" w:space="0" w:color="auto"/>
            </w:tcBorders>
            <w:vAlign w:val="center"/>
          </w:tcPr>
          <w:p w:rsidR="00431D31" w:rsidRPr="004069D0" w:rsidRDefault="00431D31" w:rsidP="00DD51D1">
            <w:pPr>
              <w:widowControl/>
              <w:spacing w:line="360" w:lineRule="exact"/>
              <w:jc w:val="left"/>
              <w:rPr>
                <w:rFonts w:ascii="宋体" w:hAnsi="宋体" w:cs="宋体"/>
                <w:kern w:val="0"/>
                <w:sz w:val="24"/>
                <w:szCs w:val="24"/>
              </w:rPr>
            </w:pPr>
            <w:r w:rsidRPr="004069D0">
              <w:rPr>
                <w:rFonts w:ascii="宋体" w:hAnsi="宋体" w:cs="宋体" w:hint="eastAsia"/>
                <w:kern w:val="0"/>
                <w:sz w:val="24"/>
                <w:szCs w:val="24"/>
              </w:rPr>
              <w:t>检查所有接线位置有否松脱</w:t>
            </w:r>
          </w:p>
        </w:tc>
      </w:tr>
      <w:tr w:rsidR="00431D31" w:rsidTr="005F227B">
        <w:trPr>
          <w:trHeight w:val="816"/>
        </w:trPr>
        <w:tc>
          <w:tcPr>
            <w:tcW w:w="479" w:type="pct"/>
            <w:vMerge/>
            <w:tcBorders>
              <w:left w:val="single" w:sz="4" w:space="0" w:color="auto"/>
              <w:right w:val="single" w:sz="4" w:space="0" w:color="auto"/>
            </w:tcBorders>
            <w:vAlign w:val="center"/>
          </w:tcPr>
          <w:p w:rsidR="00431D31" w:rsidRPr="004069D0" w:rsidRDefault="00431D31" w:rsidP="00E60DBD">
            <w:pPr>
              <w:widowControl/>
              <w:jc w:val="left"/>
              <w:rPr>
                <w:rFonts w:ascii="宋体" w:hAnsi="宋体" w:cs="宋体"/>
                <w:kern w:val="0"/>
                <w:sz w:val="24"/>
                <w:szCs w:val="24"/>
              </w:rPr>
            </w:pPr>
          </w:p>
        </w:tc>
        <w:tc>
          <w:tcPr>
            <w:tcW w:w="1795" w:type="pct"/>
            <w:tcBorders>
              <w:top w:val="single" w:sz="4" w:space="0" w:color="auto"/>
              <w:left w:val="single" w:sz="4" w:space="0" w:color="auto"/>
              <w:bottom w:val="single" w:sz="4" w:space="0" w:color="auto"/>
              <w:right w:val="single" w:sz="4" w:space="0" w:color="auto"/>
            </w:tcBorders>
            <w:vAlign w:val="center"/>
          </w:tcPr>
          <w:p w:rsidR="00431D31" w:rsidRPr="004069D0" w:rsidRDefault="00431D31" w:rsidP="00DD51D1">
            <w:pPr>
              <w:widowControl/>
              <w:spacing w:line="360" w:lineRule="exact"/>
              <w:jc w:val="left"/>
              <w:rPr>
                <w:rFonts w:ascii="宋体" w:hAnsi="宋体" w:cs="宋体"/>
                <w:kern w:val="0"/>
                <w:sz w:val="24"/>
                <w:szCs w:val="24"/>
              </w:rPr>
            </w:pPr>
            <w:r w:rsidRPr="004069D0">
              <w:rPr>
                <w:rFonts w:ascii="宋体" w:hAnsi="宋体" w:cs="宋体" w:hint="eastAsia"/>
                <w:kern w:val="0"/>
                <w:sz w:val="24"/>
                <w:szCs w:val="24"/>
              </w:rPr>
              <w:t>温度测量装置检查：测量是否准确，保护是否正常动作</w:t>
            </w:r>
          </w:p>
        </w:tc>
        <w:tc>
          <w:tcPr>
            <w:tcW w:w="589" w:type="pct"/>
            <w:tcBorders>
              <w:top w:val="single" w:sz="4" w:space="0" w:color="auto"/>
              <w:left w:val="single" w:sz="4" w:space="0" w:color="auto"/>
              <w:bottom w:val="single" w:sz="4" w:space="0" w:color="auto"/>
              <w:right w:val="single" w:sz="4" w:space="0" w:color="000000"/>
            </w:tcBorders>
            <w:vAlign w:val="center"/>
          </w:tcPr>
          <w:p w:rsidR="00431D31" w:rsidRPr="004069D0" w:rsidRDefault="00431D31" w:rsidP="00DD51D1">
            <w:pPr>
              <w:widowControl/>
              <w:spacing w:line="360" w:lineRule="exact"/>
              <w:jc w:val="center"/>
              <w:rPr>
                <w:rFonts w:ascii="宋体" w:hAnsi="宋体" w:cs="宋体"/>
                <w:kern w:val="0"/>
                <w:sz w:val="24"/>
                <w:szCs w:val="24"/>
              </w:rPr>
            </w:pPr>
            <w:r w:rsidRPr="004069D0">
              <w:rPr>
                <w:rFonts w:ascii="宋体" w:hAnsi="宋体" w:cs="宋体" w:hint="eastAsia"/>
                <w:kern w:val="0"/>
                <w:sz w:val="24"/>
                <w:szCs w:val="24"/>
              </w:rPr>
              <w:t>检查</w:t>
            </w:r>
          </w:p>
        </w:tc>
        <w:tc>
          <w:tcPr>
            <w:tcW w:w="2136" w:type="pct"/>
            <w:tcBorders>
              <w:top w:val="single" w:sz="4" w:space="0" w:color="auto"/>
              <w:left w:val="single" w:sz="4" w:space="0" w:color="000000"/>
              <w:bottom w:val="single" w:sz="4" w:space="0" w:color="auto"/>
              <w:right w:val="single" w:sz="4" w:space="0" w:color="auto"/>
            </w:tcBorders>
            <w:vAlign w:val="center"/>
          </w:tcPr>
          <w:p w:rsidR="00431D31" w:rsidRPr="004069D0" w:rsidRDefault="00431D31" w:rsidP="00DD51D1">
            <w:pPr>
              <w:widowControl/>
              <w:spacing w:line="360" w:lineRule="exact"/>
              <w:jc w:val="left"/>
              <w:rPr>
                <w:rFonts w:ascii="宋体" w:hAnsi="宋体" w:cs="宋体"/>
                <w:kern w:val="0"/>
                <w:sz w:val="24"/>
                <w:szCs w:val="24"/>
              </w:rPr>
            </w:pPr>
            <w:r w:rsidRPr="004069D0">
              <w:rPr>
                <w:rFonts w:ascii="宋体" w:hAnsi="宋体" w:cs="宋体" w:hint="eastAsia"/>
                <w:kern w:val="0"/>
                <w:sz w:val="24"/>
                <w:szCs w:val="24"/>
              </w:rPr>
              <w:t>合格</w:t>
            </w:r>
          </w:p>
        </w:tc>
      </w:tr>
      <w:tr w:rsidR="00431D31" w:rsidTr="005F227B">
        <w:trPr>
          <w:trHeight w:val="816"/>
        </w:trPr>
        <w:tc>
          <w:tcPr>
            <w:tcW w:w="479" w:type="pct"/>
            <w:vMerge/>
            <w:tcBorders>
              <w:left w:val="single" w:sz="4" w:space="0" w:color="auto"/>
              <w:right w:val="single" w:sz="4" w:space="0" w:color="auto"/>
            </w:tcBorders>
            <w:vAlign w:val="center"/>
          </w:tcPr>
          <w:p w:rsidR="00431D31" w:rsidRPr="004069D0" w:rsidRDefault="00431D31" w:rsidP="00FE2DCE">
            <w:pPr>
              <w:widowControl/>
              <w:spacing w:line="300" w:lineRule="exact"/>
              <w:jc w:val="left"/>
              <w:rPr>
                <w:rFonts w:ascii="宋体" w:hAnsi="宋体" w:cs="宋体"/>
                <w:kern w:val="0"/>
                <w:sz w:val="24"/>
                <w:szCs w:val="24"/>
              </w:rPr>
            </w:pPr>
          </w:p>
        </w:tc>
        <w:tc>
          <w:tcPr>
            <w:tcW w:w="1795" w:type="pct"/>
            <w:tcBorders>
              <w:top w:val="single" w:sz="4" w:space="0" w:color="auto"/>
              <w:left w:val="single" w:sz="4" w:space="0" w:color="auto"/>
              <w:bottom w:val="single" w:sz="4" w:space="0" w:color="auto"/>
              <w:right w:val="single" w:sz="4" w:space="0" w:color="auto"/>
            </w:tcBorders>
            <w:vAlign w:val="center"/>
          </w:tcPr>
          <w:p w:rsidR="00431D31" w:rsidRPr="004069D0" w:rsidRDefault="00431D31" w:rsidP="00DD51D1">
            <w:pPr>
              <w:widowControl/>
              <w:spacing w:line="360" w:lineRule="exact"/>
              <w:jc w:val="left"/>
              <w:rPr>
                <w:rFonts w:ascii="宋体" w:hAnsi="宋体" w:cs="宋体"/>
                <w:kern w:val="0"/>
                <w:sz w:val="24"/>
                <w:szCs w:val="24"/>
              </w:rPr>
            </w:pPr>
            <w:r w:rsidRPr="004069D0">
              <w:rPr>
                <w:rFonts w:ascii="宋体" w:hAnsi="宋体" w:cs="宋体" w:hint="eastAsia"/>
                <w:kern w:val="0"/>
                <w:sz w:val="24"/>
                <w:szCs w:val="24"/>
              </w:rPr>
              <w:t>变压器风机系统和温控系统是否正常运行</w:t>
            </w:r>
          </w:p>
        </w:tc>
        <w:tc>
          <w:tcPr>
            <w:tcW w:w="589" w:type="pct"/>
            <w:tcBorders>
              <w:top w:val="single" w:sz="4" w:space="0" w:color="auto"/>
              <w:left w:val="single" w:sz="4" w:space="0" w:color="auto"/>
              <w:bottom w:val="single" w:sz="4" w:space="0" w:color="auto"/>
              <w:right w:val="single" w:sz="4" w:space="0" w:color="000000"/>
            </w:tcBorders>
            <w:vAlign w:val="center"/>
          </w:tcPr>
          <w:p w:rsidR="00431D31" w:rsidRPr="004069D0" w:rsidRDefault="00431D31" w:rsidP="00DD51D1">
            <w:pPr>
              <w:widowControl/>
              <w:spacing w:line="360" w:lineRule="exact"/>
              <w:jc w:val="center"/>
              <w:rPr>
                <w:rFonts w:ascii="宋体" w:hAnsi="宋体" w:cs="宋体"/>
                <w:kern w:val="0"/>
                <w:sz w:val="24"/>
                <w:szCs w:val="24"/>
              </w:rPr>
            </w:pPr>
            <w:r w:rsidRPr="004069D0">
              <w:rPr>
                <w:rFonts w:ascii="宋体" w:hAnsi="宋体" w:cs="宋体" w:hint="eastAsia"/>
                <w:kern w:val="0"/>
                <w:sz w:val="24"/>
                <w:szCs w:val="24"/>
              </w:rPr>
              <w:t>检查</w:t>
            </w:r>
          </w:p>
        </w:tc>
        <w:tc>
          <w:tcPr>
            <w:tcW w:w="2136" w:type="pct"/>
            <w:tcBorders>
              <w:top w:val="single" w:sz="4" w:space="0" w:color="auto"/>
              <w:left w:val="single" w:sz="4" w:space="0" w:color="000000"/>
              <w:bottom w:val="single" w:sz="4" w:space="0" w:color="auto"/>
              <w:right w:val="single" w:sz="4" w:space="0" w:color="auto"/>
            </w:tcBorders>
            <w:vAlign w:val="center"/>
          </w:tcPr>
          <w:p w:rsidR="00431D31" w:rsidRPr="004069D0" w:rsidRDefault="00431D31" w:rsidP="00DD51D1">
            <w:pPr>
              <w:widowControl/>
              <w:spacing w:line="360" w:lineRule="exact"/>
              <w:jc w:val="left"/>
              <w:rPr>
                <w:rFonts w:ascii="宋体" w:hAnsi="宋体" w:cs="宋体"/>
                <w:kern w:val="0"/>
                <w:sz w:val="24"/>
                <w:szCs w:val="24"/>
              </w:rPr>
            </w:pPr>
            <w:r w:rsidRPr="004069D0">
              <w:rPr>
                <w:rFonts w:ascii="宋体" w:hAnsi="宋体" w:cs="宋体" w:hint="eastAsia"/>
                <w:kern w:val="0"/>
                <w:sz w:val="24"/>
                <w:szCs w:val="24"/>
              </w:rPr>
              <w:t>各风机正常运行，无异常</w:t>
            </w:r>
          </w:p>
        </w:tc>
      </w:tr>
      <w:tr w:rsidR="00431D31" w:rsidTr="001A52D4">
        <w:trPr>
          <w:trHeight w:val="558"/>
        </w:trPr>
        <w:tc>
          <w:tcPr>
            <w:tcW w:w="479" w:type="pct"/>
            <w:vMerge/>
            <w:tcBorders>
              <w:left w:val="single" w:sz="4" w:space="0" w:color="auto"/>
              <w:right w:val="single" w:sz="4" w:space="0" w:color="auto"/>
            </w:tcBorders>
            <w:vAlign w:val="center"/>
          </w:tcPr>
          <w:p w:rsidR="00431D31" w:rsidRPr="004069D0" w:rsidRDefault="00431D31" w:rsidP="00FE2DCE">
            <w:pPr>
              <w:widowControl/>
              <w:spacing w:line="300" w:lineRule="exact"/>
              <w:jc w:val="left"/>
              <w:rPr>
                <w:rFonts w:ascii="宋体" w:hAnsi="宋体" w:cs="宋体"/>
                <w:kern w:val="0"/>
                <w:sz w:val="24"/>
                <w:szCs w:val="24"/>
              </w:rPr>
            </w:pPr>
          </w:p>
        </w:tc>
        <w:tc>
          <w:tcPr>
            <w:tcW w:w="1795" w:type="pct"/>
            <w:tcBorders>
              <w:top w:val="single" w:sz="4" w:space="0" w:color="auto"/>
              <w:left w:val="single" w:sz="4" w:space="0" w:color="auto"/>
              <w:bottom w:val="single" w:sz="4" w:space="0" w:color="auto"/>
              <w:right w:val="single" w:sz="4" w:space="0" w:color="auto"/>
            </w:tcBorders>
            <w:vAlign w:val="center"/>
          </w:tcPr>
          <w:p w:rsidR="00431D31" w:rsidRPr="004069D0" w:rsidRDefault="00431D31" w:rsidP="00DD51D1">
            <w:pPr>
              <w:widowControl/>
              <w:spacing w:line="360" w:lineRule="exact"/>
              <w:jc w:val="left"/>
              <w:rPr>
                <w:rFonts w:ascii="宋体" w:hAnsi="宋体" w:cs="宋体"/>
                <w:kern w:val="0"/>
                <w:sz w:val="24"/>
                <w:szCs w:val="24"/>
              </w:rPr>
            </w:pPr>
            <w:r w:rsidRPr="004069D0">
              <w:rPr>
                <w:rFonts w:ascii="宋体" w:hAnsi="宋体" w:cs="宋体" w:hint="eastAsia"/>
                <w:kern w:val="0"/>
                <w:sz w:val="24"/>
                <w:szCs w:val="24"/>
              </w:rPr>
              <w:t>一、二次连接扭力检查</w:t>
            </w:r>
          </w:p>
        </w:tc>
        <w:tc>
          <w:tcPr>
            <w:tcW w:w="589" w:type="pct"/>
            <w:tcBorders>
              <w:top w:val="single" w:sz="4" w:space="0" w:color="auto"/>
              <w:left w:val="single" w:sz="4" w:space="0" w:color="auto"/>
              <w:bottom w:val="single" w:sz="4" w:space="0" w:color="auto"/>
              <w:right w:val="single" w:sz="4" w:space="0" w:color="000000"/>
            </w:tcBorders>
            <w:vAlign w:val="center"/>
          </w:tcPr>
          <w:p w:rsidR="00431D31" w:rsidRPr="004069D0" w:rsidRDefault="00431D31" w:rsidP="00DD51D1">
            <w:pPr>
              <w:widowControl/>
              <w:spacing w:line="360" w:lineRule="exact"/>
              <w:jc w:val="center"/>
              <w:rPr>
                <w:rFonts w:ascii="宋体" w:hAnsi="宋体" w:cs="宋体"/>
                <w:kern w:val="0"/>
                <w:sz w:val="24"/>
                <w:szCs w:val="24"/>
              </w:rPr>
            </w:pPr>
            <w:r w:rsidRPr="004069D0">
              <w:rPr>
                <w:rFonts w:ascii="宋体" w:hAnsi="宋体" w:cs="宋体" w:hint="eastAsia"/>
                <w:kern w:val="0"/>
                <w:sz w:val="24"/>
                <w:szCs w:val="24"/>
              </w:rPr>
              <w:t>检查</w:t>
            </w:r>
          </w:p>
        </w:tc>
        <w:tc>
          <w:tcPr>
            <w:tcW w:w="2136" w:type="pct"/>
            <w:tcBorders>
              <w:top w:val="single" w:sz="4" w:space="0" w:color="auto"/>
              <w:left w:val="single" w:sz="4" w:space="0" w:color="000000"/>
              <w:bottom w:val="single" w:sz="4" w:space="0" w:color="auto"/>
              <w:right w:val="single" w:sz="4" w:space="0" w:color="auto"/>
            </w:tcBorders>
            <w:vAlign w:val="center"/>
          </w:tcPr>
          <w:p w:rsidR="00431D31" w:rsidRPr="004069D0" w:rsidRDefault="00431D31" w:rsidP="00DD51D1">
            <w:pPr>
              <w:widowControl/>
              <w:spacing w:line="360" w:lineRule="exact"/>
              <w:jc w:val="left"/>
              <w:rPr>
                <w:rFonts w:ascii="宋体" w:hAnsi="宋体" w:cs="宋体"/>
                <w:kern w:val="0"/>
                <w:sz w:val="24"/>
                <w:szCs w:val="24"/>
              </w:rPr>
            </w:pPr>
            <w:r w:rsidRPr="004069D0">
              <w:rPr>
                <w:rFonts w:ascii="宋体" w:hAnsi="宋体" w:cs="宋体" w:hint="eastAsia"/>
                <w:kern w:val="0"/>
                <w:sz w:val="24"/>
                <w:szCs w:val="24"/>
              </w:rPr>
              <w:t>合格</w:t>
            </w:r>
          </w:p>
        </w:tc>
      </w:tr>
      <w:tr w:rsidR="00431D31" w:rsidTr="005F227B">
        <w:trPr>
          <w:trHeight w:val="816"/>
        </w:trPr>
        <w:tc>
          <w:tcPr>
            <w:tcW w:w="479" w:type="pct"/>
            <w:vMerge/>
            <w:tcBorders>
              <w:left w:val="single" w:sz="4" w:space="0" w:color="auto"/>
              <w:right w:val="single" w:sz="4" w:space="0" w:color="auto"/>
            </w:tcBorders>
            <w:vAlign w:val="center"/>
          </w:tcPr>
          <w:p w:rsidR="00431D31" w:rsidRPr="004069D0" w:rsidRDefault="00431D31" w:rsidP="00FE2DCE">
            <w:pPr>
              <w:widowControl/>
              <w:spacing w:line="300" w:lineRule="exact"/>
              <w:jc w:val="left"/>
              <w:rPr>
                <w:rFonts w:ascii="宋体" w:hAnsi="宋体" w:cs="宋体"/>
                <w:kern w:val="0"/>
                <w:sz w:val="24"/>
                <w:szCs w:val="24"/>
              </w:rPr>
            </w:pPr>
          </w:p>
        </w:tc>
        <w:tc>
          <w:tcPr>
            <w:tcW w:w="1795" w:type="pct"/>
            <w:tcBorders>
              <w:top w:val="single" w:sz="4" w:space="0" w:color="auto"/>
              <w:left w:val="single" w:sz="4" w:space="0" w:color="auto"/>
              <w:bottom w:val="single" w:sz="4" w:space="0" w:color="auto"/>
              <w:right w:val="single" w:sz="4" w:space="0" w:color="auto"/>
            </w:tcBorders>
            <w:vAlign w:val="center"/>
          </w:tcPr>
          <w:p w:rsidR="00431D31" w:rsidRPr="004069D0" w:rsidRDefault="00431D31" w:rsidP="00DD51D1">
            <w:pPr>
              <w:widowControl/>
              <w:spacing w:line="360" w:lineRule="exact"/>
              <w:jc w:val="left"/>
              <w:rPr>
                <w:rFonts w:ascii="宋体" w:hAnsi="宋体" w:cs="宋体"/>
                <w:kern w:val="0"/>
                <w:sz w:val="24"/>
                <w:szCs w:val="24"/>
              </w:rPr>
            </w:pPr>
            <w:r w:rsidRPr="004069D0">
              <w:rPr>
                <w:rFonts w:ascii="宋体" w:hAnsi="宋体" w:cs="宋体" w:hint="eastAsia"/>
                <w:kern w:val="0"/>
                <w:sz w:val="24"/>
                <w:szCs w:val="24"/>
              </w:rPr>
              <w:t>变压器主附设备接地检查，变压器箱体和铁芯是否可靠接地，穿心镙杆的绝缘是否良好</w:t>
            </w:r>
          </w:p>
        </w:tc>
        <w:tc>
          <w:tcPr>
            <w:tcW w:w="589" w:type="pct"/>
            <w:tcBorders>
              <w:top w:val="single" w:sz="4" w:space="0" w:color="auto"/>
              <w:left w:val="single" w:sz="4" w:space="0" w:color="auto"/>
              <w:bottom w:val="single" w:sz="4" w:space="0" w:color="auto"/>
              <w:right w:val="single" w:sz="4" w:space="0" w:color="000000"/>
            </w:tcBorders>
            <w:vAlign w:val="center"/>
          </w:tcPr>
          <w:p w:rsidR="00431D31" w:rsidRPr="004069D0" w:rsidRDefault="00431D31" w:rsidP="00DD51D1">
            <w:pPr>
              <w:widowControl/>
              <w:spacing w:line="360" w:lineRule="exact"/>
              <w:jc w:val="center"/>
              <w:rPr>
                <w:rFonts w:ascii="宋体" w:hAnsi="宋体" w:cs="宋体"/>
                <w:kern w:val="0"/>
                <w:sz w:val="24"/>
                <w:szCs w:val="24"/>
              </w:rPr>
            </w:pPr>
            <w:r w:rsidRPr="004069D0">
              <w:rPr>
                <w:rFonts w:ascii="宋体" w:hAnsi="宋体" w:cs="宋体" w:hint="eastAsia"/>
                <w:kern w:val="0"/>
                <w:sz w:val="24"/>
                <w:szCs w:val="24"/>
              </w:rPr>
              <w:t>检查</w:t>
            </w:r>
          </w:p>
        </w:tc>
        <w:tc>
          <w:tcPr>
            <w:tcW w:w="2136" w:type="pct"/>
            <w:tcBorders>
              <w:top w:val="single" w:sz="4" w:space="0" w:color="auto"/>
              <w:left w:val="single" w:sz="4" w:space="0" w:color="000000"/>
              <w:bottom w:val="single" w:sz="4" w:space="0" w:color="auto"/>
              <w:right w:val="single" w:sz="4" w:space="0" w:color="auto"/>
            </w:tcBorders>
            <w:vAlign w:val="center"/>
          </w:tcPr>
          <w:p w:rsidR="00431D31" w:rsidRPr="004069D0" w:rsidRDefault="00431D31" w:rsidP="00DD51D1">
            <w:pPr>
              <w:widowControl/>
              <w:spacing w:line="360" w:lineRule="exact"/>
              <w:jc w:val="left"/>
              <w:rPr>
                <w:rFonts w:ascii="宋体" w:hAnsi="宋体" w:cs="宋体"/>
                <w:kern w:val="0"/>
                <w:sz w:val="24"/>
                <w:szCs w:val="24"/>
              </w:rPr>
            </w:pPr>
            <w:r w:rsidRPr="004069D0">
              <w:rPr>
                <w:rFonts w:ascii="宋体" w:hAnsi="宋体" w:cs="宋体" w:hint="eastAsia"/>
                <w:kern w:val="0"/>
                <w:sz w:val="24"/>
                <w:szCs w:val="24"/>
              </w:rPr>
              <w:t>合格</w:t>
            </w:r>
          </w:p>
        </w:tc>
      </w:tr>
      <w:tr w:rsidR="00431D31" w:rsidTr="001A52D4">
        <w:trPr>
          <w:trHeight w:val="412"/>
        </w:trPr>
        <w:tc>
          <w:tcPr>
            <w:tcW w:w="479" w:type="pct"/>
            <w:vMerge/>
            <w:tcBorders>
              <w:left w:val="single" w:sz="4" w:space="0" w:color="auto"/>
              <w:right w:val="single" w:sz="4" w:space="0" w:color="auto"/>
            </w:tcBorders>
            <w:vAlign w:val="center"/>
          </w:tcPr>
          <w:p w:rsidR="00431D31" w:rsidRPr="004069D0" w:rsidRDefault="00431D31" w:rsidP="00FE2DCE">
            <w:pPr>
              <w:widowControl/>
              <w:spacing w:line="300" w:lineRule="exact"/>
              <w:jc w:val="left"/>
              <w:rPr>
                <w:rFonts w:ascii="宋体" w:hAnsi="宋体" w:cs="宋体"/>
                <w:kern w:val="0"/>
                <w:sz w:val="24"/>
                <w:szCs w:val="24"/>
              </w:rPr>
            </w:pPr>
          </w:p>
        </w:tc>
        <w:tc>
          <w:tcPr>
            <w:tcW w:w="1795" w:type="pct"/>
            <w:tcBorders>
              <w:top w:val="single" w:sz="4" w:space="0" w:color="auto"/>
              <w:left w:val="single" w:sz="4" w:space="0" w:color="auto"/>
              <w:bottom w:val="single" w:sz="4" w:space="0" w:color="auto"/>
              <w:right w:val="single" w:sz="4" w:space="0" w:color="auto"/>
            </w:tcBorders>
            <w:vAlign w:val="center"/>
          </w:tcPr>
          <w:p w:rsidR="00431D31" w:rsidRPr="004069D0" w:rsidRDefault="00431D31" w:rsidP="00DD51D1">
            <w:pPr>
              <w:widowControl/>
              <w:spacing w:line="360" w:lineRule="exact"/>
              <w:jc w:val="left"/>
              <w:rPr>
                <w:rFonts w:ascii="宋体" w:hAnsi="宋体" w:cs="宋体"/>
                <w:kern w:val="0"/>
                <w:sz w:val="24"/>
                <w:szCs w:val="24"/>
              </w:rPr>
            </w:pPr>
            <w:r w:rsidRPr="004069D0">
              <w:rPr>
                <w:rFonts w:ascii="宋体" w:hAnsi="宋体" w:cs="宋体" w:hint="eastAsia"/>
                <w:kern w:val="0"/>
                <w:sz w:val="24"/>
                <w:szCs w:val="24"/>
              </w:rPr>
              <w:t>绕组直流电阻测试</w:t>
            </w:r>
          </w:p>
        </w:tc>
        <w:tc>
          <w:tcPr>
            <w:tcW w:w="589" w:type="pct"/>
            <w:tcBorders>
              <w:top w:val="single" w:sz="4" w:space="0" w:color="auto"/>
              <w:left w:val="single" w:sz="4" w:space="0" w:color="auto"/>
              <w:bottom w:val="single" w:sz="4" w:space="0" w:color="auto"/>
              <w:right w:val="single" w:sz="4" w:space="0" w:color="000000"/>
            </w:tcBorders>
            <w:vAlign w:val="center"/>
          </w:tcPr>
          <w:p w:rsidR="00431D31" w:rsidRPr="004069D0" w:rsidRDefault="00431D31" w:rsidP="00DD51D1">
            <w:pPr>
              <w:widowControl/>
              <w:spacing w:line="360" w:lineRule="exact"/>
              <w:jc w:val="center"/>
              <w:rPr>
                <w:rFonts w:ascii="宋体" w:hAnsi="宋体" w:cs="宋体"/>
                <w:kern w:val="0"/>
                <w:sz w:val="24"/>
                <w:szCs w:val="24"/>
              </w:rPr>
            </w:pPr>
            <w:r w:rsidRPr="004069D0">
              <w:rPr>
                <w:rFonts w:ascii="宋体" w:hAnsi="宋体" w:cs="宋体" w:hint="eastAsia"/>
                <w:kern w:val="0"/>
                <w:sz w:val="24"/>
                <w:szCs w:val="24"/>
              </w:rPr>
              <w:t>测试</w:t>
            </w:r>
          </w:p>
        </w:tc>
        <w:tc>
          <w:tcPr>
            <w:tcW w:w="2136" w:type="pct"/>
            <w:tcBorders>
              <w:top w:val="single" w:sz="4" w:space="0" w:color="auto"/>
              <w:left w:val="single" w:sz="4" w:space="0" w:color="000000"/>
              <w:bottom w:val="single" w:sz="4" w:space="0" w:color="auto"/>
              <w:right w:val="single" w:sz="4" w:space="0" w:color="auto"/>
            </w:tcBorders>
            <w:vAlign w:val="center"/>
          </w:tcPr>
          <w:p w:rsidR="00431D31" w:rsidRPr="004069D0" w:rsidRDefault="00431D31" w:rsidP="00DD51D1">
            <w:pPr>
              <w:widowControl/>
              <w:spacing w:line="360" w:lineRule="exact"/>
              <w:jc w:val="left"/>
              <w:rPr>
                <w:rFonts w:ascii="宋体" w:hAnsi="宋体" w:cs="宋体"/>
                <w:kern w:val="0"/>
                <w:sz w:val="24"/>
                <w:szCs w:val="24"/>
              </w:rPr>
            </w:pPr>
            <w:r w:rsidRPr="004069D0">
              <w:rPr>
                <w:rFonts w:ascii="宋体" w:hAnsi="宋体" w:cs="宋体" w:hint="eastAsia"/>
                <w:kern w:val="0"/>
                <w:sz w:val="24"/>
                <w:szCs w:val="24"/>
              </w:rPr>
              <w:t>合格</w:t>
            </w:r>
          </w:p>
        </w:tc>
      </w:tr>
      <w:tr w:rsidR="00C01734" w:rsidTr="001A52D4">
        <w:trPr>
          <w:trHeight w:val="419"/>
        </w:trPr>
        <w:tc>
          <w:tcPr>
            <w:tcW w:w="479" w:type="pct"/>
            <w:vMerge/>
            <w:tcBorders>
              <w:left w:val="single" w:sz="4" w:space="0" w:color="auto"/>
              <w:right w:val="single" w:sz="4" w:space="0" w:color="auto"/>
            </w:tcBorders>
            <w:vAlign w:val="center"/>
          </w:tcPr>
          <w:p w:rsidR="00C01734" w:rsidRPr="004069D0" w:rsidRDefault="00C01734" w:rsidP="00FE2DCE">
            <w:pPr>
              <w:widowControl/>
              <w:spacing w:line="300" w:lineRule="exact"/>
              <w:jc w:val="left"/>
              <w:rPr>
                <w:rFonts w:ascii="宋体" w:hAnsi="宋体" w:cs="宋体"/>
                <w:kern w:val="0"/>
                <w:sz w:val="24"/>
                <w:szCs w:val="24"/>
              </w:rPr>
            </w:pPr>
          </w:p>
        </w:tc>
        <w:tc>
          <w:tcPr>
            <w:tcW w:w="1795" w:type="pct"/>
            <w:tcBorders>
              <w:top w:val="single" w:sz="4" w:space="0" w:color="auto"/>
              <w:left w:val="single" w:sz="4" w:space="0" w:color="auto"/>
              <w:bottom w:val="single" w:sz="4" w:space="0" w:color="auto"/>
              <w:right w:val="single" w:sz="4" w:space="0" w:color="auto"/>
            </w:tcBorders>
            <w:vAlign w:val="center"/>
          </w:tcPr>
          <w:p w:rsidR="00C01734" w:rsidRPr="004069D0" w:rsidRDefault="00C01734" w:rsidP="00DD51D1">
            <w:pPr>
              <w:widowControl/>
              <w:spacing w:line="360" w:lineRule="exact"/>
              <w:jc w:val="left"/>
              <w:rPr>
                <w:rFonts w:ascii="宋体" w:hAnsi="宋体" w:cs="宋体"/>
                <w:kern w:val="0"/>
                <w:sz w:val="24"/>
                <w:szCs w:val="24"/>
              </w:rPr>
            </w:pPr>
            <w:r w:rsidRPr="004069D0">
              <w:rPr>
                <w:rFonts w:ascii="宋体" w:hAnsi="宋体" w:cs="宋体" w:hint="eastAsia"/>
                <w:kern w:val="0"/>
                <w:sz w:val="24"/>
                <w:szCs w:val="24"/>
              </w:rPr>
              <w:t>检测高压避雷器是否合格</w:t>
            </w:r>
          </w:p>
        </w:tc>
        <w:tc>
          <w:tcPr>
            <w:tcW w:w="589" w:type="pct"/>
            <w:tcBorders>
              <w:top w:val="single" w:sz="4" w:space="0" w:color="auto"/>
              <w:left w:val="single" w:sz="4" w:space="0" w:color="auto"/>
              <w:bottom w:val="single" w:sz="4" w:space="0" w:color="auto"/>
              <w:right w:val="single" w:sz="4" w:space="0" w:color="000000"/>
            </w:tcBorders>
            <w:vAlign w:val="center"/>
          </w:tcPr>
          <w:p w:rsidR="00C01734" w:rsidRPr="004069D0" w:rsidRDefault="00C01734" w:rsidP="00DD51D1">
            <w:pPr>
              <w:widowControl/>
              <w:spacing w:line="360" w:lineRule="exact"/>
              <w:jc w:val="center"/>
              <w:rPr>
                <w:rFonts w:ascii="宋体" w:hAnsi="宋体" w:cs="宋体"/>
                <w:kern w:val="0"/>
                <w:sz w:val="24"/>
                <w:szCs w:val="24"/>
              </w:rPr>
            </w:pPr>
            <w:r w:rsidRPr="004069D0">
              <w:rPr>
                <w:rFonts w:ascii="宋体" w:hAnsi="宋体" w:cs="宋体" w:hint="eastAsia"/>
                <w:kern w:val="0"/>
                <w:sz w:val="24"/>
                <w:szCs w:val="24"/>
              </w:rPr>
              <w:t>测试</w:t>
            </w:r>
          </w:p>
        </w:tc>
        <w:tc>
          <w:tcPr>
            <w:tcW w:w="2136" w:type="pct"/>
            <w:tcBorders>
              <w:top w:val="single" w:sz="4" w:space="0" w:color="auto"/>
              <w:left w:val="single" w:sz="4" w:space="0" w:color="000000"/>
              <w:bottom w:val="single" w:sz="4" w:space="0" w:color="auto"/>
              <w:right w:val="single" w:sz="4" w:space="0" w:color="auto"/>
            </w:tcBorders>
            <w:vAlign w:val="center"/>
          </w:tcPr>
          <w:p w:rsidR="00C01734" w:rsidRPr="004069D0" w:rsidRDefault="00C01734" w:rsidP="00DD51D1">
            <w:pPr>
              <w:widowControl/>
              <w:spacing w:line="360" w:lineRule="exact"/>
              <w:jc w:val="left"/>
              <w:rPr>
                <w:rFonts w:ascii="宋体" w:hAnsi="宋体" w:cs="宋体"/>
                <w:kern w:val="0"/>
                <w:sz w:val="24"/>
                <w:szCs w:val="24"/>
              </w:rPr>
            </w:pPr>
            <w:r w:rsidRPr="004069D0">
              <w:rPr>
                <w:rFonts w:ascii="宋体" w:hAnsi="宋体" w:cs="宋体" w:hint="eastAsia"/>
                <w:kern w:val="0"/>
                <w:sz w:val="24"/>
                <w:szCs w:val="24"/>
              </w:rPr>
              <w:t>合格</w:t>
            </w:r>
          </w:p>
        </w:tc>
      </w:tr>
      <w:tr w:rsidR="00C01734" w:rsidTr="005F227B">
        <w:trPr>
          <w:trHeight w:val="816"/>
        </w:trPr>
        <w:tc>
          <w:tcPr>
            <w:tcW w:w="479" w:type="pct"/>
            <w:vMerge/>
            <w:tcBorders>
              <w:left w:val="single" w:sz="4" w:space="0" w:color="auto"/>
              <w:right w:val="single" w:sz="4" w:space="0" w:color="auto"/>
            </w:tcBorders>
            <w:vAlign w:val="center"/>
          </w:tcPr>
          <w:p w:rsidR="00C01734" w:rsidRPr="004069D0" w:rsidRDefault="00C01734" w:rsidP="00FE2DCE">
            <w:pPr>
              <w:widowControl/>
              <w:spacing w:line="300" w:lineRule="exact"/>
              <w:jc w:val="left"/>
              <w:rPr>
                <w:rFonts w:ascii="宋体" w:hAnsi="宋体" w:cs="宋体"/>
                <w:kern w:val="0"/>
                <w:sz w:val="24"/>
                <w:szCs w:val="24"/>
              </w:rPr>
            </w:pPr>
          </w:p>
        </w:tc>
        <w:tc>
          <w:tcPr>
            <w:tcW w:w="1795" w:type="pct"/>
            <w:tcBorders>
              <w:top w:val="single" w:sz="4" w:space="0" w:color="auto"/>
              <w:left w:val="single" w:sz="4" w:space="0" w:color="auto"/>
              <w:bottom w:val="single" w:sz="4" w:space="0" w:color="auto"/>
              <w:right w:val="single" w:sz="4" w:space="0" w:color="auto"/>
            </w:tcBorders>
            <w:vAlign w:val="center"/>
          </w:tcPr>
          <w:p w:rsidR="00C01734" w:rsidRPr="004069D0" w:rsidRDefault="00C01734" w:rsidP="0084413E">
            <w:pPr>
              <w:widowControl/>
              <w:spacing w:line="320" w:lineRule="exact"/>
              <w:jc w:val="left"/>
              <w:rPr>
                <w:rFonts w:ascii="宋体" w:hAnsi="宋体" w:cs="宋体"/>
                <w:kern w:val="0"/>
                <w:sz w:val="24"/>
                <w:szCs w:val="24"/>
              </w:rPr>
            </w:pPr>
            <w:r w:rsidRPr="004069D0">
              <w:rPr>
                <w:rFonts w:ascii="宋体" w:hAnsi="宋体" w:cs="宋体" w:hint="eastAsia"/>
                <w:kern w:val="0"/>
                <w:sz w:val="24"/>
                <w:szCs w:val="24"/>
              </w:rPr>
              <w:t>绕组绝缘电阻、吸收比测试</w:t>
            </w:r>
            <w:r w:rsidR="0032369E" w:rsidRPr="004069D0">
              <w:rPr>
                <w:rFonts w:ascii="宋体" w:hAnsi="宋体" w:cs="宋体" w:hint="eastAsia"/>
                <w:kern w:val="0"/>
                <w:sz w:val="24"/>
                <w:szCs w:val="24"/>
              </w:rPr>
              <w:t>（采用2500V兆欧表，直阻测试仪测量）</w:t>
            </w:r>
          </w:p>
        </w:tc>
        <w:tc>
          <w:tcPr>
            <w:tcW w:w="589" w:type="pct"/>
            <w:tcBorders>
              <w:top w:val="single" w:sz="4" w:space="0" w:color="auto"/>
              <w:left w:val="single" w:sz="4" w:space="0" w:color="auto"/>
              <w:bottom w:val="single" w:sz="4" w:space="0" w:color="auto"/>
              <w:right w:val="single" w:sz="4" w:space="0" w:color="000000"/>
            </w:tcBorders>
            <w:vAlign w:val="center"/>
          </w:tcPr>
          <w:p w:rsidR="00C01734" w:rsidRPr="004069D0" w:rsidRDefault="00C01734" w:rsidP="00DD51D1">
            <w:pPr>
              <w:widowControl/>
              <w:spacing w:line="360" w:lineRule="exact"/>
              <w:jc w:val="center"/>
              <w:rPr>
                <w:rFonts w:ascii="宋体" w:hAnsi="宋体" w:cs="宋体"/>
                <w:kern w:val="0"/>
                <w:sz w:val="24"/>
                <w:szCs w:val="24"/>
              </w:rPr>
            </w:pPr>
            <w:r w:rsidRPr="004069D0">
              <w:rPr>
                <w:rFonts w:ascii="宋体" w:hAnsi="宋体" w:cs="宋体" w:hint="eastAsia"/>
                <w:kern w:val="0"/>
                <w:sz w:val="24"/>
                <w:szCs w:val="24"/>
              </w:rPr>
              <w:t>测试</w:t>
            </w:r>
          </w:p>
        </w:tc>
        <w:tc>
          <w:tcPr>
            <w:tcW w:w="2136" w:type="pct"/>
            <w:tcBorders>
              <w:top w:val="single" w:sz="4" w:space="0" w:color="auto"/>
              <w:left w:val="single" w:sz="4" w:space="0" w:color="000000"/>
              <w:bottom w:val="single" w:sz="4" w:space="0" w:color="auto"/>
              <w:right w:val="single" w:sz="4" w:space="0" w:color="auto"/>
            </w:tcBorders>
            <w:vAlign w:val="center"/>
          </w:tcPr>
          <w:p w:rsidR="00C01734" w:rsidRPr="004069D0" w:rsidRDefault="00C01734" w:rsidP="00DD51D1">
            <w:pPr>
              <w:widowControl/>
              <w:spacing w:line="360" w:lineRule="exact"/>
              <w:jc w:val="left"/>
              <w:rPr>
                <w:rFonts w:ascii="宋体" w:hAnsi="宋体" w:cs="宋体"/>
                <w:kern w:val="0"/>
                <w:sz w:val="24"/>
                <w:szCs w:val="24"/>
              </w:rPr>
            </w:pPr>
            <w:r w:rsidRPr="004069D0">
              <w:rPr>
                <w:rFonts w:ascii="宋体" w:hAnsi="宋体" w:cs="宋体" w:hint="eastAsia"/>
                <w:kern w:val="0"/>
                <w:sz w:val="24"/>
                <w:szCs w:val="24"/>
              </w:rPr>
              <w:t>合格</w:t>
            </w:r>
          </w:p>
        </w:tc>
      </w:tr>
      <w:tr w:rsidR="00C01734" w:rsidTr="005F227B">
        <w:trPr>
          <w:trHeight w:val="492"/>
        </w:trPr>
        <w:tc>
          <w:tcPr>
            <w:tcW w:w="479" w:type="pct"/>
            <w:vMerge/>
            <w:tcBorders>
              <w:left w:val="single" w:sz="4" w:space="0" w:color="auto"/>
              <w:right w:val="single" w:sz="4" w:space="0" w:color="auto"/>
            </w:tcBorders>
            <w:vAlign w:val="center"/>
          </w:tcPr>
          <w:p w:rsidR="00C01734" w:rsidRPr="004069D0" w:rsidRDefault="00C01734" w:rsidP="00FE2DCE">
            <w:pPr>
              <w:widowControl/>
              <w:spacing w:line="300" w:lineRule="exact"/>
              <w:jc w:val="left"/>
              <w:rPr>
                <w:rFonts w:ascii="宋体" w:hAnsi="宋体" w:cs="宋体"/>
                <w:kern w:val="0"/>
                <w:sz w:val="24"/>
                <w:szCs w:val="24"/>
              </w:rPr>
            </w:pPr>
          </w:p>
        </w:tc>
        <w:tc>
          <w:tcPr>
            <w:tcW w:w="1795" w:type="pct"/>
            <w:tcBorders>
              <w:top w:val="single" w:sz="4" w:space="0" w:color="auto"/>
              <w:left w:val="single" w:sz="4" w:space="0" w:color="auto"/>
              <w:bottom w:val="single" w:sz="4" w:space="0" w:color="auto"/>
              <w:right w:val="single" w:sz="4" w:space="0" w:color="auto"/>
            </w:tcBorders>
            <w:vAlign w:val="center"/>
          </w:tcPr>
          <w:p w:rsidR="00C01734" w:rsidRPr="004069D0" w:rsidRDefault="00C01734" w:rsidP="00DD51D1">
            <w:pPr>
              <w:widowControl/>
              <w:spacing w:line="360" w:lineRule="exact"/>
              <w:jc w:val="left"/>
              <w:rPr>
                <w:rFonts w:ascii="宋体" w:hAnsi="宋体" w:cs="宋体"/>
                <w:kern w:val="0"/>
                <w:sz w:val="24"/>
                <w:szCs w:val="24"/>
              </w:rPr>
            </w:pPr>
            <w:r w:rsidRPr="004069D0">
              <w:rPr>
                <w:rFonts w:ascii="宋体" w:hAnsi="宋体" w:cs="宋体" w:hint="eastAsia"/>
                <w:kern w:val="0"/>
                <w:sz w:val="24"/>
                <w:szCs w:val="24"/>
              </w:rPr>
              <w:t>交流耐压试验</w:t>
            </w:r>
          </w:p>
        </w:tc>
        <w:tc>
          <w:tcPr>
            <w:tcW w:w="589" w:type="pct"/>
            <w:tcBorders>
              <w:top w:val="single" w:sz="4" w:space="0" w:color="auto"/>
              <w:left w:val="single" w:sz="4" w:space="0" w:color="auto"/>
              <w:bottom w:val="single" w:sz="4" w:space="0" w:color="auto"/>
              <w:right w:val="single" w:sz="4" w:space="0" w:color="000000"/>
            </w:tcBorders>
            <w:vAlign w:val="center"/>
          </w:tcPr>
          <w:p w:rsidR="00C01734" w:rsidRPr="004069D0" w:rsidRDefault="00C01734" w:rsidP="00DD51D1">
            <w:pPr>
              <w:widowControl/>
              <w:spacing w:line="360" w:lineRule="exact"/>
              <w:jc w:val="center"/>
              <w:rPr>
                <w:rFonts w:ascii="宋体" w:hAnsi="宋体" w:cs="宋体"/>
                <w:kern w:val="0"/>
                <w:sz w:val="24"/>
                <w:szCs w:val="24"/>
              </w:rPr>
            </w:pPr>
            <w:r w:rsidRPr="004069D0">
              <w:rPr>
                <w:rFonts w:ascii="宋体" w:hAnsi="宋体" w:cs="宋体" w:hint="eastAsia"/>
                <w:kern w:val="0"/>
                <w:sz w:val="24"/>
                <w:szCs w:val="24"/>
              </w:rPr>
              <w:t>测试</w:t>
            </w:r>
          </w:p>
        </w:tc>
        <w:tc>
          <w:tcPr>
            <w:tcW w:w="2136" w:type="pct"/>
            <w:tcBorders>
              <w:top w:val="single" w:sz="4" w:space="0" w:color="auto"/>
              <w:left w:val="single" w:sz="4" w:space="0" w:color="000000"/>
              <w:bottom w:val="single" w:sz="4" w:space="0" w:color="auto"/>
              <w:right w:val="single" w:sz="4" w:space="0" w:color="auto"/>
            </w:tcBorders>
            <w:vAlign w:val="center"/>
          </w:tcPr>
          <w:p w:rsidR="00C01734" w:rsidRPr="004069D0" w:rsidRDefault="00C01734" w:rsidP="00DD51D1">
            <w:pPr>
              <w:widowControl/>
              <w:spacing w:line="360" w:lineRule="exact"/>
              <w:jc w:val="left"/>
              <w:rPr>
                <w:rFonts w:ascii="宋体" w:hAnsi="宋体" w:cs="宋体"/>
                <w:kern w:val="0"/>
                <w:sz w:val="24"/>
                <w:szCs w:val="24"/>
              </w:rPr>
            </w:pPr>
            <w:r w:rsidRPr="004069D0">
              <w:rPr>
                <w:rFonts w:ascii="宋体" w:hAnsi="宋体" w:cs="宋体" w:hint="eastAsia"/>
                <w:kern w:val="0"/>
                <w:sz w:val="24"/>
                <w:szCs w:val="24"/>
              </w:rPr>
              <w:t>合格</w:t>
            </w:r>
          </w:p>
        </w:tc>
      </w:tr>
      <w:tr w:rsidR="00C01734" w:rsidTr="005F227B">
        <w:trPr>
          <w:trHeight w:val="816"/>
        </w:trPr>
        <w:tc>
          <w:tcPr>
            <w:tcW w:w="479" w:type="pct"/>
            <w:vMerge/>
            <w:tcBorders>
              <w:left w:val="single" w:sz="4" w:space="0" w:color="auto"/>
              <w:right w:val="single" w:sz="4" w:space="0" w:color="auto"/>
            </w:tcBorders>
            <w:vAlign w:val="center"/>
          </w:tcPr>
          <w:p w:rsidR="00C01734" w:rsidRPr="004069D0" w:rsidRDefault="00C01734" w:rsidP="00FE2DCE">
            <w:pPr>
              <w:widowControl/>
              <w:spacing w:line="300" w:lineRule="exact"/>
              <w:jc w:val="left"/>
              <w:rPr>
                <w:rFonts w:ascii="宋体" w:hAnsi="宋体" w:cs="宋体"/>
                <w:kern w:val="0"/>
                <w:sz w:val="24"/>
                <w:szCs w:val="24"/>
              </w:rPr>
            </w:pPr>
          </w:p>
        </w:tc>
        <w:tc>
          <w:tcPr>
            <w:tcW w:w="1795" w:type="pct"/>
            <w:tcBorders>
              <w:top w:val="single" w:sz="4" w:space="0" w:color="auto"/>
              <w:left w:val="single" w:sz="4" w:space="0" w:color="auto"/>
              <w:bottom w:val="single" w:sz="4" w:space="0" w:color="auto"/>
              <w:right w:val="single" w:sz="4" w:space="0" w:color="auto"/>
            </w:tcBorders>
            <w:vAlign w:val="center"/>
          </w:tcPr>
          <w:p w:rsidR="00C01734" w:rsidRPr="004069D0" w:rsidRDefault="00C01734" w:rsidP="00DD51D1">
            <w:pPr>
              <w:widowControl/>
              <w:spacing w:line="360" w:lineRule="exact"/>
              <w:jc w:val="left"/>
              <w:rPr>
                <w:rFonts w:ascii="宋体" w:hAnsi="宋体" w:cs="宋体"/>
                <w:kern w:val="0"/>
                <w:sz w:val="24"/>
                <w:szCs w:val="24"/>
              </w:rPr>
            </w:pPr>
            <w:r w:rsidRPr="004069D0">
              <w:rPr>
                <w:rFonts w:ascii="宋体" w:hAnsi="宋体" w:cs="宋体" w:hint="eastAsia"/>
                <w:kern w:val="0"/>
                <w:sz w:val="24"/>
                <w:szCs w:val="24"/>
              </w:rPr>
              <w:t>套管密封、顶部连接片、密封衬垫的检查、瓷绝缘的检查和清扫</w:t>
            </w:r>
          </w:p>
        </w:tc>
        <w:tc>
          <w:tcPr>
            <w:tcW w:w="589" w:type="pct"/>
            <w:tcBorders>
              <w:top w:val="single" w:sz="4" w:space="0" w:color="auto"/>
              <w:left w:val="single" w:sz="4" w:space="0" w:color="auto"/>
              <w:bottom w:val="single" w:sz="4" w:space="0" w:color="auto"/>
              <w:right w:val="single" w:sz="4" w:space="0" w:color="000000"/>
            </w:tcBorders>
            <w:vAlign w:val="center"/>
          </w:tcPr>
          <w:p w:rsidR="00C01734" w:rsidRPr="004069D0" w:rsidRDefault="00C01734" w:rsidP="00DD51D1">
            <w:pPr>
              <w:widowControl/>
              <w:spacing w:line="360" w:lineRule="exact"/>
              <w:jc w:val="center"/>
              <w:rPr>
                <w:rFonts w:ascii="宋体" w:hAnsi="宋体" w:cs="宋体"/>
                <w:kern w:val="0"/>
                <w:sz w:val="24"/>
                <w:szCs w:val="24"/>
              </w:rPr>
            </w:pPr>
            <w:r w:rsidRPr="004069D0">
              <w:rPr>
                <w:rFonts w:ascii="宋体" w:hAnsi="宋体" w:cs="宋体" w:hint="eastAsia"/>
                <w:kern w:val="0"/>
                <w:sz w:val="24"/>
                <w:szCs w:val="24"/>
              </w:rPr>
              <w:t>检查</w:t>
            </w:r>
          </w:p>
        </w:tc>
        <w:tc>
          <w:tcPr>
            <w:tcW w:w="2136" w:type="pct"/>
            <w:tcBorders>
              <w:top w:val="single" w:sz="4" w:space="0" w:color="auto"/>
              <w:left w:val="single" w:sz="4" w:space="0" w:color="000000"/>
              <w:bottom w:val="single" w:sz="4" w:space="0" w:color="auto"/>
              <w:right w:val="single" w:sz="4" w:space="0" w:color="auto"/>
            </w:tcBorders>
            <w:vAlign w:val="center"/>
          </w:tcPr>
          <w:p w:rsidR="00C01734" w:rsidRPr="004069D0" w:rsidRDefault="00C01734" w:rsidP="00DD51D1">
            <w:pPr>
              <w:widowControl/>
              <w:spacing w:line="360" w:lineRule="exact"/>
              <w:jc w:val="left"/>
              <w:rPr>
                <w:rFonts w:ascii="宋体" w:hAnsi="宋体" w:cs="宋体"/>
                <w:kern w:val="0"/>
                <w:sz w:val="24"/>
                <w:szCs w:val="24"/>
              </w:rPr>
            </w:pPr>
            <w:r w:rsidRPr="004069D0">
              <w:rPr>
                <w:rFonts w:ascii="宋体" w:hAnsi="宋体" w:cs="宋体" w:hint="eastAsia"/>
                <w:kern w:val="0"/>
                <w:sz w:val="24"/>
                <w:szCs w:val="24"/>
              </w:rPr>
              <w:t>合格</w:t>
            </w:r>
          </w:p>
        </w:tc>
      </w:tr>
      <w:tr w:rsidR="00C01734" w:rsidTr="005F227B">
        <w:trPr>
          <w:trHeight w:val="816"/>
        </w:trPr>
        <w:tc>
          <w:tcPr>
            <w:tcW w:w="479" w:type="pct"/>
            <w:vMerge/>
            <w:tcBorders>
              <w:left w:val="single" w:sz="4" w:space="0" w:color="auto"/>
              <w:right w:val="single" w:sz="4" w:space="0" w:color="auto"/>
            </w:tcBorders>
            <w:vAlign w:val="center"/>
          </w:tcPr>
          <w:p w:rsidR="00C01734" w:rsidRPr="004069D0" w:rsidRDefault="00C01734" w:rsidP="00FE2DCE">
            <w:pPr>
              <w:widowControl/>
              <w:spacing w:line="300" w:lineRule="exact"/>
              <w:jc w:val="left"/>
              <w:rPr>
                <w:rFonts w:ascii="宋体" w:hAnsi="宋体" w:cs="宋体"/>
                <w:kern w:val="0"/>
                <w:sz w:val="24"/>
                <w:szCs w:val="24"/>
              </w:rPr>
            </w:pPr>
          </w:p>
        </w:tc>
        <w:tc>
          <w:tcPr>
            <w:tcW w:w="1795" w:type="pct"/>
            <w:tcBorders>
              <w:top w:val="single" w:sz="4" w:space="0" w:color="auto"/>
              <w:left w:val="single" w:sz="4" w:space="0" w:color="auto"/>
              <w:bottom w:val="single" w:sz="4" w:space="0" w:color="auto"/>
              <w:right w:val="single" w:sz="4" w:space="0" w:color="auto"/>
            </w:tcBorders>
            <w:vAlign w:val="center"/>
          </w:tcPr>
          <w:p w:rsidR="00C01734" w:rsidRPr="004069D0" w:rsidRDefault="00C01734" w:rsidP="00DD51D1">
            <w:pPr>
              <w:widowControl/>
              <w:spacing w:line="360" w:lineRule="exact"/>
              <w:jc w:val="left"/>
              <w:rPr>
                <w:rFonts w:ascii="宋体" w:hAnsi="宋体" w:cs="宋体"/>
                <w:kern w:val="0"/>
                <w:sz w:val="24"/>
                <w:szCs w:val="24"/>
              </w:rPr>
            </w:pPr>
            <w:r w:rsidRPr="004069D0">
              <w:rPr>
                <w:rFonts w:ascii="宋体" w:hAnsi="宋体" w:cs="宋体" w:hint="eastAsia"/>
                <w:kern w:val="0"/>
                <w:sz w:val="24"/>
                <w:szCs w:val="24"/>
              </w:rPr>
              <w:t>瓦斯保护装置内油色、油位是否正常，有无漏油痕迹，轻重瓦斯动作是否可靠</w:t>
            </w:r>
          </w:p>
        </w:tc>
        <w:tc>
          <w:tcPr>
            <w:tcW w:w="589" w:type="pct"/>
            <w:tcBorders>
              <w:top w:val="single" w:sz="4" w:space="0" w:color="auto"/>
              <w:left w:val="single" w:sz="4" w:space="0" w:color="auto"/>
              <w:bottom w:val="single" w:sz="4" w:space="0" w:color="auto"/>
              <w:right w:val="single" w:sz="4" w:space="0" w:color="000000"/>
            </w:tcBorders>
            <w:vAlign w:val="center"/>
          </w:tcPr>
          <w:p w:rsidR="00C01734" w:rsidRPr="004069D0" w:rsidRDefault="00C01734" w:rsidP="00DD51D1">
            <w:pPr>
              <w:widowControl/>
              <w:spacing w:line="360" w:lineRule="exact"/>
              <w:jc w:val="center"/>
              <w:rPr>
                <w:rFonts w:ascii="宋体" w:hAnsi="宋体" w:cs="宋体"/>
                <w:kern w:val="0"/>
                <w:sz w:val="24"/>
                <w:szCs w:val="24"/>
              </w:rPr>
            </w:pPr>
            <w:r w:rsidRPr="004069D0">
              <w:rPr>
                <w:rFonts w:ascii="宋体" w:hAnsi="宋体" w:cs="宋体" w:hint="eastAsia"/>
                <w:kern w:val="0"/>
                <w:sz w:val="24"/>
                <w:szCs w:val="24"/>
              </w:rPr>
              <w:t>检查</w:t>
            </w:r>
          </w:p>
        </w:tc>
        <w:tc>
          <w:tcPr>
            <w:tcW w:w="2136" w:type="pct"/>
            <w:tcBorders>
              <w:top w:val="single" w:sz="4" w:space="0" w:color="auto"/>
              <w:left w:val="single" w:sz="4" w:space="0" w:color="000000"/>
              <w:bottom w:val="single" w:sz="4" w:space="0" w:color="auto"/>
              <w:right w:val="single" w:sz="4" w:space="0" w:color="auto"/>
            </w:tcBorders>
            <w:vAlign w:val="center"/>
          </w:tcPr>
          <w:p w:rsidR="00C01734" w:rsidRPr="004069D0" w:rsidRDefault="00C01734" w:rsidP="00DD51D1">
            <w:pPr>
              <w:widowControl/>
              <w:spacing w:line="360" w:lineRule="exact"/>
              <w:jc w:val="left"/>
              <w:rPr>
                <w:rFonts w:ascii="宋体" w:hAnsi="宋体" w:cs="宋体"/>
                <w:kern w:val="0"/>
                <w:sz w:val="24"/>
                <w:szCs w:val="24"/>
              </w:rPr>
            </w:pPr>
            <w:r w:rsidRPr="004069D0">
              <w:rPr>
                <w:rFonts w:ascii="宋体" w:hAnsi="宋体" w:cs="宋体" w:hint="eastAsia"/>
                <w:kern w:val="0"/>
                <w:sz w:val="24"/>
                <w:szCs w:val="24"/>
              </w:rPr>
              <w:t>合格</w:t>
            </w:r>
            <w:r w:rsidR="009F2BAE">
              <w:rPr>
                <w:rFonts w:ascii="宋体" w:hAnsi="宋体" w:cs="宋体" w:hint="eastAsia"/>
                <w:kern w:val="0"/>
                <w:sz w:val="24"/>
                <w:szCs w:val="24"/>
              </w:rPr>
              <w:t>（如有漏油或油不足，免费加到合适油量）</w:t>
            </w:r>
          </w:p>
        </w:tc>
      </w:tr>
      <w:tr w:rsidR="0032369E" w:rsidTr="005F227B">
        <w:trPr>
          <w:trHeight w:val="816"/>
        </w:trPr>
        <w:tc>
          <w:tcPr>
            <w:tcW w:w="479" w:type="pct"/>
            <w:vMerge w:val="restart"/>
            <w:tcBorders>
              <w:left w:val="single" w:sz="4" w:space="0" w:color="auto"/>
              <w:right w:val="single" w:sz="4" w:space="0" w:color="auto"/>
            </w:tcBorders>
            <w:vAlign w:val="center"/>
          </w:tcPr>
          <w:p w:rsidR="0032369E" w:rsidRPr="004069D0" w:rsidRDefault="0032369E" w:rsidP="00FE2DCE">
            <w:pPr>
              <w:widowControl/>
              <w:spacing w:line="300" w:lineRule="exact"/>
              <w:jc w:val="left"/>
              <w:rPr>
                <w:rFonts w:ascii="宋体" w:hAnsi="宋体" w:cs="宋体"/>
                <w:kern w:val="0"/>
                <w:sz w:val="24"/>
                <w:szCs w:val="24"/>
              </w:rPr>
            </w:pPr>
            <w:r w:rsidRPr="004069D0">
              <w:rPr>
                <w:rFonts w:ascii="宋体" w:hAnsi="宋体" w:cs="宋体" w:hint="eastAsia"/>
                <w:kern w:val="0"/>
                <w:sz w:val="24"/>
                <w:szCs w:val="24"/>
              </w:rPr>
              <w:t>接地系统</w:t>
            </w:r>
          </w:p>
        </w:tc>
        <w:tc>
          <w:tcPr>
            <w:tcW w:w="1795" w:type="pct"/>
            <w:tcBorders>
              <w:top w:val="single" w:sz="4" w:space="0" w:color="auto"/>
              <w:left w:val="single" w:sz="4" w:space="0" w:color="auto"/>
              <w:bottom w:val="single" w:sz="4" w:space="0" w:color="auto"/>
              <w:right w:val="single" w:sz="4" w:space="0" w:color="auto"/>
            </w:tcBorders>
            <w:vAlign w:val="center"/>
          </w:tcPr>
          <w:p w:rsidR="0032369E" w:rsidRPr="004069D0" w:rsidRDefault="0032369E" w:rsidP="00DD51D1">
            <w:pPr>
              <w:widowControl/>
              <w:spacing w:line="360" w:lineRule="exact"/>
              <w:jc w:val="left"/>
              <w:rPr>
                <w:rFonts w:ascii="宋体" w:hAnsi="宋体" w:cs="宋体"/>
                <w:kern w:val="0"/>
                <w:sz w:val="24"/>
                <w:szCs w:val="24"/>
              </w:rPr>
            </w:pPr>
            <w:r w:rsidRPr="004069D0">
              <w:rPr>
                <w:rFonts w:ascii="宋体" w:hAnsi="宋体" w:cs="宋体" w:hint="eastAsia"/>
                <w:kern w:val="0"/>
                <w:sz w:val="24"/>
                <w:szCs w:val="24"/>
              </w:rPr>
              <w:t>检查地网有无脱漆、锈蚀、设备各地接地、导体搭接是否牢固</w:t>
            </w:r>
          </w:p>
        </w:tc>
        <w:tc>
          <w:tcPr>
            <w:tcW w:w="589" w:type="pct"/>
            <w:tcBorders>
              <w:top w:val="single" w:sz="4" w:space="0" w:color="auto"/>
              <w:left w:val="single" w:sz="4" w:space="0" w:color="auto"/>
              <w:bottom w:val="single" w:sz="4" w:space="0" w:color="auto"/>
              <w:right w:val="single" w:sz="4" w:space="0" w:color="000000"/>
            </w:tcBorders>
            <w:vAlign w:val="center"/>
          </w:tcPr>
          <w:p w:rsidR="0032369E" w:rsidRPr="004069D0" w:rsidRDefault="0032369E" w:rsidP="00DD51D1">
            <w:pPr>
              <w:widowControl/>
              <w:spacing w:line="360" w:lineRule="exact"/>
              <w:jc w:val="center"/>
              <w:rPr>
                <w:rFonts w:ascii="宋体" w:hAnsi="宋体" w:cs="宋体"/>
                <w:kern w:val="0"/>
                <w:sz w:val="24"/>
                <w:szCs w:val="24"/>
              </w:rPr>
            </w:pPr>
            <w:r w:rsidRPr="004069D0">
              <w:rPr>
                <w:rFonts w:ascii="宋体" w:hAnsi="宋体" w:cs="宋体" w:hint="eastAsia"/>
                <w:kern w:val="0"/>
                <w:sz w:val="24"/>
                <w:szCs w:val="24"/>
              </w:rPr>
              <w:t>检查</w:t>
            </w:r>
          </w:p>
        </w:tc>
        <w:tc>
          <w:tcPr>
            <w:tcW w:w="2136" w:type="pct"/>
            <w:tcBorders>
              <w:top w:val="single" w:sz="4" w:space="0" w:color="auto"/>
              <w:left w:val="single" w:sz="4" w:space="0" w:color="000000"/>
              <w:bottom w:val="single" w:sz="4" w:space="0" w:color="auto"/>
              <w:right w:val="single" w:sz="4" w:space="0" w:color="auto"/>
            </w:tcBorders>
            <w:vAlign w:val="center"/>
          </w:tcPr>
          <w:p w:rsidR="0032369E" w:rsidRPr="004069D0" w:rsidRDefault="0032369E" w:rsidP="00DD51D1">
            <w:pPr>
              <w:widowControl/>
              <w:spacing w:line="360" w:lineRule="exact"/>
              <w:jc w:val="left"/>
              <w:rPr>
                <w:rFonts w:ascii="宋体" w:hAnsi="宋体" w:cs="宋体"/>
                <w:kern w:val="0"/>
                <w:sz w:val="24"/>
                <w:szCs w:val="24"/>
              </w:rPr>
            </w:pPr>
            <w:r w:rsidRPr="004069D0">
              <w:rPr>
                <w:rFonts w:ascii="宋体" w:hAnsi="宋体" w:cs="宋体" w:hint="eastAsia"/>
                <w:kern w:val="0"/>
                <w:sz w:val="24"/>
                <w:szCs w:val="24"/>
              </w:rPr>
              <w:t>合格</w:t>
            </w:r>
          </w:p>
        </w:tc>
      </w:tr>
      <w:tr w:rsidR="0032369E" w:rsidTr="0084413E">
        <w:trPr>
          <w:trHeight w:val="405"/>
        </w:trPr>
        <w:tc>
          <w:tcPr>
            <w:tcW w:w="479" w:type="pct"/>
            <w:vMerge/>
            <w:tcBorders>
              <w:left w:val="single" w:sz="4" w:space="0" w:color="auto"/>
              <w:right w:val="single" w:sz="4" w:space="0" w:color="auto"/>
            </w:tcBorders>
            <w:vAlign w:val="center"/>
          </w:tcPr>
          <w:p w:rsidR="0032369E" w:rsidRPr="004069D0" w:rsidRDefault="0032369E" w:rsidP="00FE2DCE">
            <w:pPr>
              <w:widowControl/>
              <w:spacing w:line="300" w:lineRule="exact"/>
              <w:jc w:val="left"/>
              <w:rPr>
                <w:rFonts w:ascii="宋体" w:hAnsi="宋体" w:cs="宋体"/>
                <w:kern w:val="0"/>
                <w:sz w:val="24"/>
                <w:szCs w:val="24"/>
              </w:rPr>
            </w:pPr>
          </w:p>
        </w:tc>
        <w:tc>
          <w:tcPr>
            <w:tcW w:w="1795" w:type="pct"/>
            <w:tcBorders>
              <w:top w:val="single" w:sz="4" w:space="0" w:color="auto"/>
              <w:left w:val="single" w:sz="4" w:space="0" w:color="auto"/>
              <w:bottom w:val="single" w:sz="4" w:space="0" w:color="auto"/>
              <w:right w:val="single" w:sz="4" w:space="0" w:color="auto"/>
            </w:tcBorders>
            <w:vAlign w:val="center"/>
          </w:tcPr>
          <w:p w:rsidR="0032369E" w:rsidRPr="004069D0" w:rsidRDefault="0032369E" w:rsidP="0084413E">
            <w:pPr>
              <w:widowControl/>
              <w:spacing w:line="360" w:lineRule="exact"/>
              <w:jc w:val="left"/>
              <w:rPr>
                <w:rFonts w:ascii="宋体" w:hAnsi="宋体" w:cs="宋体"/>
                <w:kern w:val="0"/>
                <w:sz w:val="24"/>
                <w:szCs w:val="24"/>
              </w:rPr>
            </w:pPr>
            <w:r w:rsidRPr="004069D0">
              <w:rPr>
                <w:rFonts w:ascii="宋体" w:hAnsi="宋体" w:cs="宋体" w:hint="eastAsia"/>
                <w:kern w:val="0"/>
                <w:sz w:val="24"/>
                <w:szCs w:val="24"/>
              </w:rPr>
              <w:t>检测接地系统接地电阻值。</w:t>
            </w:r>
          </w:p>
        </w:tc>
        <w:tc>
          <w:tcPr>
            <w:tcW w:w="589" w:type="pct"/>
            <w:tcBorders>
              <w:top w:val="single" w:sz="4" w:space="0" w:color="auto"/>
              <w:left w:val="single" w:sz="4" w:space="0" w:color="auto"/>
              <w:bottom w:val="single" w:sz="4" w:space="0" w:color="auto"/>
              <w:right w:val="single" w:sz="4" w:space="0" w:color="000000"/>
            </w:tcBorders>
            <w:vAlign w:val="center"/>
          </w:tcPr>
          <w:p w:rsidR="0032369E" w:rsidRPr="004069D0" w:rsidRDefault="0032369E" w:rsidP="00DD51D1">
            <w:pPr>
              <w:widowControl/>
              <w:spacing w:line="360" w:lineRule="exact"/>
              <w:jc w:val="center"/>
              <w:rPr>
                <w:rFonts w:ascii="宋体" w:hAnsi="宋体" w:cs="宋体"/>
                <w:kern w:val="0"/>
                <w:sz w:val="24"/>
                <w:szCs w:val="24"/>
              </w:rPr>
            </w:pPr>
            <w:r w:rsidRPr="004069D0">
              <w:rPr>
                <w:rFonts w:ascii="宋体" w:hAnsi="宋体" w:cs="宋体" w:hint="eastAsia"/>
                <w:kern w:val="0"/>
                <w:sz w:val="24"/>
                <w:szCs w:val="24"/>
              </w:rPr>
              <w:t>测试</w:t>
            </w:r>
          </w:p>
        </w:tc>
        <w:tc>
          <w:tcPr>
            <w:tcW w:w="2136" w:type="pct"/>
            <w:tcBorders>
              <w:top w:val="single" w:sz="4" w:space="0" w:color="auto"/>
              <w:left w:val="single" w:sz="4" w:space="0" w:color="000000"/>
              <w:bottom w:val="single" w:sz="4" w:space="0" w:color="auto"/>
              <w:right w:val="single" w:sz="4" w:space="0" w:color="auto"/>
            </w:tcBorders>
            <w:vAlign w:val="center"/>
          </w:tcPr>
          <w:p w:rsidR="0032369E" w:rsidRPr="004069D0" w:rsidRDefault="0032369E" w:rsidP="00DD51D1">
            <w:pPr>
              <w:widowControl/>
              <w:spacing w:line="360" w:lineRule="exact"/>
              <w:jc w:val="left"/>
              <w:rPr>
                <w:rFonts w:ascii="宋体" w:hAnsi="宋体" w:cs="宋体"/>
                <w:kern w:val="0"/>
                <w:sz w:val="24"/>
                <w:szCs w:val="24"/>
              </w:rPr>
            </w:pPr>
            <w:r w:rsidRPr="004069D0">
              <w:rPr>
                <w:rFonts w:ascii="宋体" w:hAnsi="宋体" w:cs="宋体" w:hint="eastAsia"/>
                <w:kern w:val="0"/>
                <w:sz w:val="24"/>
                <w:szCs w:val="24"/>
              </w:rPr>
              <w:t>合格</w:t>
            </w:r>
          </w:p>
        </w:tc>
      </w:tr>
      <w:tr w:rsidR="0096526E" w:rsidTr="0084413E">
        <w:trPr>
          <w:trHeight w:val="656"/>
        </w:trPr>
        <w:tc>
          <w:tcPr>
            <w:tcW w:w="479" w:type="pct"/>
            <w:vMerge w:val="restart"/>
            <w:tcBorders>
              <w:left w:val="single" w:sz="4" w:space="0" w:color="auto"/>
              <w:right w:val="single" w:sz="4" w:space="0" w:color="auto"/>
            </w:tcBorders>
            <w:vAlign w:val="center"/>
          </w:tcPr>
          <w:p w:rsidR="0096526E" w:rsidRPr="004069D0" w:rsidRDefault="0096526E" w:rsidP="00FE2DCE">
            <w:pPr>
              <w:widowControl/>
              <w:spacing w:line="300" w:lineRule="exact"/>
              <w:jc w:val="left"/>
              <w:rPr>
                <w:rFonts w:ascii="宋体" w:hAnsi="宋体" w:cs="宋体"/>
                <w:kern w:val="0"/>
                <w:sz w:val="24"/>
                <w:szCs w:val="24"/>
              </w:rPr>
            </w:pPr>
            <w:r w:rsidRPr="004069D0">
              <w:rPr>
                <w:rFonts w:ascii="宋体" w:hAnsi="宋体" w:cs="宋体" w:hint="eastAsia"/>
                <w:kern w:val="0"/>
                <w:sz w:val="24"/>
                <w:szCs w:val="24"/>
              </w:rPr>
              <w:t>其他检查</w:t>
            </w:r>
          </w:p>
        </w:tc>
        <w:tc>
          <w:tcPr>
            <w:tcW w:w="1795" w:type="pct"/>
            <w:tcBorders>
              <w:top w:val="single" w:sz="4" w:space="0" w:color="auto"/>
              <w:left w:val="single" w:sz="4" w:space="0" w:color="auto"/>
              <w:bottom w:val="single" w:sz="4" w:space="0" w:color="auto"/>
              <w:right w:val="single" w:sz="4" w:space="0" w:color="auto"/>
            </w:tcBorders>
            <w:vAlign w:val="center"/>
          </w:tcPr>
          <w:p w:rsidR="0096526E" w:rsidRPr="004069D0" w:rsidRDefault="0096526E" w:rsidP="00AF1074">
            <w:pPr>
              <w:widowControl/>
              <w:spacing w:line="280" w:lineRule="exact"/>
              <w:jc w:val="left"/>
              <w:rPr>
                <w:rFonts w:ascii="宋体" w:hAnsi="宋体" w:cs="宋体"/>
                <w:kern w:val="0"/>
                <w:sz w:val="24"/>
                <w:szCs w:val="24"/>
              </w:rPr>
            </w:pPr>
            <w:r w:rsidRPr="004069D0">
              <w:rPr>
                <w:rFonts w:ascii="宋体" w:hAnsi="宋体" w:cs="宋体" w:hint="eastAsia"/>
                <w:kern w:val="0"/>
                <w:sz w:val="24"/>
                <w:szCs w:val="24"/>
              </w:rPr>
              <w:t>检查配电房、箱变内照明及通风设备是否正常</w:t>
            </w:r>
          </w:p>
        </w:tc>
        <w:tc>
          <w:tcPr>
            <w:tcW w:w="589" w:type="pct"/>
            <w:tcBorders>
              <w:top w:val="single" w:sz="4" w:space="0" w:color="auto"/>
              <w:left w:val="single" w:sz="4" w:space="0" w:color="auto"/>
              <w:bottom w:val="single" w:sz="4" w:space="0" w:color="auto"/>
              <w:right w:val="single" w:sz="4" w:space="0" w:color="000000"/>
            </w:tcBorders>
            <w:vAlign w:val="center"/>
          </w:tcPr>
          <w:p w:rsidR="0096526E" w:rsidRPr="004069D0" w:rsidRDefault="0096526E" w:rsidP="00AF1074">
            <w:pPr>
              <w:widowControl/>
              <w:spacing w:line="280" w:lineRule="exact"/>
              <w:jc w:val="center"/>
              <w:rPr>
                <w:rFonts w:ascii="宋体" w:hAnsi="宋体" w:cs="宋体"/>
                <w:kern w:val="0"/>
                <w:sz w:val="24"/>
                <w:szCs w:val="24"/>
              </w:rPr>
            </w:pPr>
            <w:r w:rsidRPr="004069D0">
              <w:rPr>
                <w:rFonts w:ascii="宋体" w:hAnsi="宋体" w:cs="宋体" w:hint="eastAsia"/>
                <w:kern w:val="0"/>
                <w:sz w:val="24"/>
                <w:szCs w:val="24"/>
              </w:rPr>
              <w:t>检查</w:t>
            </w:r>
          </w:p>
        </w:tc>
        <w:tc>
          <w:tcPr>
            <w:tcW w:w="2136" w:type="pct"/>
            <w:tcBorders>
              <w:top w:val="single" w:sz="4" w:space="0" w:color="auto"/>
              <w:left w:val="single" w:sz="4" w:space="0" w:color="000000"/>
              <w:bottom w:val="single" w:sz="4" w:space="0" w:color="auto"/>
              <w:right w:val="single" w:sz="4" w:space="0" w:color="auto"/>
            </w:tcBorders>
            <w:vAlign w:val="center"/>
          </w:tcPr>
          <w:p w:rsidR="0096526E" w:rsidRPr="004069D0" w:rsidRDefault="0096526E" w:rsidP="00AF1074">
            <w:pPr>
              <w:widowControl/>
              <w:spacing w:line="280" w:lineRule="exact"/>
              <w:jc w:val="left"/>
              <w:rPr>
                <w:rFonts w:ascii="宋体" w:hAnsi="宋体" w:cs="宋体"/>
                <w:kern w:val="0"/>
                <w:sz w:val="24"/>
                <w:szCs w:val="24"/>
              </w:rPr>
            </w:pPr>
            <w:r w:rsidRPr="004069D0">
              <w:rPr>
                <w:rFonts w:ascii="宋体" w:hAnsi="宋体" w:cs="宋体" w:hint="eastAsia"/>
                <w:kern w:val="0"/>
                <w:sz w:val="24"/>
                <w:szCs w:val="24"/>
              </w:rPr>
              <w:t>合格</w:t>
            </w:r>
          </w:p>
        </w:tc>
      </w:tr>
      <w:tr w:rsidR="0096526E" w:rsidTr="005F227B">
        <w:trPr>
          <w:trHeight w:val="816"/>
        </w:trPr>
        <w:tc>
          <w:tcPr>
            <w:tcW w:w="479" w:type="pct"/>
            <w:vMerge/>
            <w:tcBorders>
              <w:left w:val="single" w:sz="4" w:space="0" w:color="auto"/>
              <w:right w:val="single" w:sz="4" w:space="0" w:color="auto"/>
            </w:tcBorders>
            <w:vAlign w:val="center"/>
          </w:tcPr>
          <w:p w:rsidR="0096526E" w:rsidRPr="004069D0" w:rsidRDefault="0096526E" w:rsidP="00FE2DCE">
            <w:pPr>
              <w:widowControl/>
              <w:spacing w:line="300" w:lineRule="exact"/>
              <w:jc w:val="left"/>
              <w:rPr>
                <w:rFonts w:ascii="宋体" w:hAnsi="宋体" w:cs="宋体"/>
                <w:kern w:val="0"/>
                <w:sz w:val="24"/>
                <w:szCs w:val="24"/>
              </w:rPr>
            </w:pPr>
          </w:p>
        </w:tc>
        <w:tc>
          <w:tcPr>
            <w:tcW w:w="1795" w:type="pct"/>
            <w:tcBorders>
              <w:top w:val="single" w:sz="4" w:space="0" w:color="auto"/>
              <w:left w:val="single" w:sz="4" w:space="0" w:color="auto"/>
              <w:bottom w:val="single" w:sz="4" w:space="0" w:color="auto"/>
              <w:right w:val="single" w:sz="4" w:space="0" w:color="auto"/>
            </w:tcBorders>
            <w:vAlign w:val="center"/>
          </w:tcPr>
          <w:p w:rsidR="0096526E" w:rsidRPr="004069D0" w:rsidRDefault="0096526E" w:rsidP="00AF1074">
            <w:pPr>
              <w:widowControl/>
              <w:spacing w:line="280" w:lineRule="exact"/>
              <w:jc w:val="left"/>
              <w:rPr>
                <w:rFonts w:ascii="宋体" w:hAnsi="宋体" w:cs="宋体"/>
                <w:kern w:val="0"/>
                <w:sz w:val="24"/>
                <w:szCs w:val="24"/>
              </w:rPr>
            </w:pPr>
            <w:r w:rsidRPr="004069D0">
              <w:rPr>
                <w:rFonts w:ascii="宋体" w:hAnsi="宋体" w:cs="宋体" w:hint="eastAsia"/>
                <w:kern w:val="0"/>
                <w:sz w:val="24"/>
                <w:szCs w:val="24"/>
              </w:rPr>
              <w:t>检查配电房屋面、箱变顶部有无漏水；电缆沟是否积水；门窗是否有损坏</w:t>
            </w:r>
          </w:p>
        </w:tc>
        <w:tc>
          <w:tcPr>
            <w:tcW w:w="589" w:type="pct"/>
            <w:tcBorders>
              <w:top w:val="single" w:sz="4" w:space="0" w:color="auto"/>
              <w:left w:val="single" w:sz="4" w:space="0" w:color="auto"/>
              <w:bottom w:val="single" w:sz="4" w:space="0" w:color="auto"/>
              <w:right w:val="single" w:sz="4" w:space="0" w:color="000000"/>
            </w:tcBorders>
            <w:vAlign w:val="center"/>
          </w:tcPr>
          <w:p w:rsidR="0096526E" w:rsidRPr="004069D0" w:rsidRDefault="0096526E" w:rsidP="00AF1074">
            <w:pPr>
              <w:widowControl/>
              <w:spacing w:line="280" w:lineRule="exact"/>
              <w:jc w:val="center"/>
              <w:rPr>
                <w:rFonts w:ascii="宋体" w:hAnsi="宋体" w:cs="宋体"/>
                <w:kern w:val="0"/>
                <w:sz w:val="24"/>
                <w:szCs w:val="24"/>
              </w:rPr>
            </w:pPr>
            <w:r w:rsidRPr="004069D0">
              <w:rPr>
                <w:rFonts w:ascii="宋体" w:hAnsi="宋体" w:cs="宋体" w:hint="eastAsia"/>
                <w:kern w:val="0"/>
                <w:sz w:val="24"/>
                <w:szCs w:val="24"/>
              </w:rPr>
              <w:t>检查</w:t>
            </w:r>
          </w:p>
        </w:tc>
        <w:tc>
          <w:tcPr>
            <w:tcW w:w="2136" w:type="pct"/>
            <w:tcBorders>
              <w:top w:val="single" w:sz="4" w:space="0" w:color="auto"/>
              <w:left w:val="single" w:sz="4" w:space="0" w:color="000000"/>
              <w:bottom w:val="single" w:sz="4" w:space="0" w:color="auto"/>
              <w:right w:val="single" w:sz="4" w:space="0" w:color="auto"/>
            </w:tcBorders>
            <w:vAlign w:val="center"/>
          </w:tcPr>
          <w:p w:rsidR="0096526E" w:rsidRPr="004069D0" w:rsidRDefault="0096526E" w:rsidP="00AF1074">
            <w:pPr>
              <w:widowControl/>
              <w:spacing w:line="280" w:lineRule="exact"/>
              <w:jc w:val="left"/>
              <w:rPr>
                <w:rFonts w:ascii="宋体" w:hAnsi="宋体" w:cs="宋体"/>
                <w:kern w:val="0"/>
                <w:sz w:val="24"/>
                <w:szCs w:val="24"/>
              </w:rPr>
            </w:pPr>
            <w:r w:rsidRPr="004069D0">
              <w:rPr>
                <w:rFonts w:ascii="宋体" w:hAnsi="宋体" w:cs="宋体" w:hint="eastAsia"/>
                <w:kern w:val="0"/>
                <w:sz w:val="24"/>
                <w:szCs w:val="24"/>
              </w:rPr>
              <w:t>合格</w:t>
            </w:r>
          </w:p>
        </w:tc>
      </w:tr>
      <w:tr w:rsidR="0096526E" w:rsidTr="005F227B">
        <w:trPr>
          <w:trHeight w:val="426"/>
        </w:trPr>
        <w:tc>
          <w:tcPr>
            <w:tcW w:w="479" w:type="pct"/>
            <w:vMerge/>
            <w:tcBorders>
              <w:left w:val="single" w:sz="4" w:space="0" w:color="auto"/>
              <w:right w:val="single" w:sz="4" w:space="0" w:color="auto"/>
            </w:tcBorders>
            <w:vAlign w:val="center"/>
          </w:tcPr>
          <w:p w:rsidR="0096526E" w:rsidRPr="004069D0" w:rsidRDefault="0096526E" w:rsidP="00FE2DCE">
            <w:pPr>
              <w:widowControl/>
              <w:spacing w:line="300" w:lineRule="exact"/>
              <w:jc w:val="left"/>
              <w:rPr>
                <w:rFonts w:ascii="宋体" w:hAnsi="宋体" w:cs="宋体"/>
                <w:kern w:val="0"/>
                <w:sz w:val="24"/>
                <w:szCs w:val="24"/>
              </w:rPr>
            </w:pPr>
          </w:p>
        </w:tc>
        <w:tc>
          <w:tcPr>
            <w:tcW w:w="1795" w:type="pct"/>
            <w:tcBorders>
              <w:top w:val="single" w:sz="4" w:space="0" w:color="auto"/>
              <w:left w:val="single" w:sz="4" w:space="0" w:color="auto"/>
              <w:bottom w:val="single" w:sz="4" w:space="0" w:color="auto"/>
              <w:right w:val="single" w:sz="4" w:space="0" w:color="auto"/>
            </w:tcBorders>
            <w:vAlign w:val="center"/>
          </w:tcPr>
          <w:p w:rsidR="0096526E" w:rsidRPr="004069D0" w:rsidRDefault="0096526E" w:rsidP="00431D31">
            <w:pPr>
              <w:widowControl/>
              <w:spacing w:line="300" w:lineRule="exact"/>
              <w:jc w:val="left"/>
              <w:rPr>
                <w:rFonts w:ascii="宋体" w:hAnsi="宋体" w:cs="宋体"/>
                <w:kern w:val="0"/>
                <w:sz w:val="24"/>
                <w:szCs w:val="24"/>
              </w:rPr>
            </w:pPr>
            <w:r w:rsidRPr="004069D0">
              <w:rPr>
                <w:rFonts w:ascii="宋体" w:hAnsi="宋体" w:cs="宋体" w:hint="eastAsia"/>
                <w:kern w:val="0"/>
                <w:sz w:val="24"/>
                <w:szCs w:val="24"/>
              </w:rPr>
              <w:t>检查检修通道是否畅通</w:t>
            </w:r>
          </w:p>
        </w:tc>
        <w:tc>
          <w:tcPr>
            <w:tcW w:w="589" w:type="pct"/>
            <w:tcBorders>
              <w:top w:val="single" w:sz="4" w:space="0" w:color="auto"/>
              <w:left w:val="single" w:sz="4" w:space="0" w:color="auto"/>
              <w:bottom w:val="single" w:sz="4" w:space="0" w:color="auto"/>
              <w:right w:val="single" w:sz="4" w:space="0" w:color="000000"/>
            </w:tcBorders>
            <w:vAlign w:val="center"/>
          </w:tcPr>
          <w:p w:rsidR="0096526E" w:rsidRPr="004069D0" w:rsidRDefault="0096526E" w:rsidP="00DD5770">
            <w:pPr>
              <w:widowControl/>
              <w:spacing w:line="300" w:lineRule="exact"/>
              <w:jc w:val="center"/>
              <w:rPr>
                <w:rFonts w:ascii="宋体" w:hAnsi="宋体" w:cs="宋体"/>
                <w:kern w:val="0"/>
                <w:sz w:val="24"/>
                <w:szCs w:val="24"/>
              </w:rPr>
            </w:pPr>
            <w:r w:rsidRPr="004069D0">
              <w:rPr>
                <w:rFonts w:ascii="宋体" w:hAnsi="宋体" w:cs="宋体" w:hint="eastAsia"/>
                <w:kern w:val="0"/>
                <w:sz w:val="24"/>
                <w:szCs w:val="24"/>
              </w:rPr>
              <w:t>检查</w:t>
            </w:r>
          </w:p>
        </w:tc>
        <w:tc>
          <w:tcPr>
            <w:tcW w:w="2136" w:type="pct"/>
            <w:tcBorders>
              <w:top w:val="single" w:sz="4" w:space="0" w:color="auto"/>
              <w:left w:val="single" w:sz="4" w:space="0" w:color="000000"/>
              <w:bottom w:val="single" w:sz="4" w:space="0" w:color="auto"/>
              <w:right w:val="single" w:sz="4" w:space="0" w:color="auto"/>
            </w:tcBorders>
            <w:vAlign w:val="center"/>
          </w:tcPr>
          <w:p w:rsidR="0096526E" w:rsidRPr="004069D0" w:rsidRDefault="0096526E" w:rsidP="00DD5770">
            <w:pPr>
              <w:widowControl/>
              <w:spacing w:line="300" w:lineRule="exact"/>
              <w:jc w:val="left"/>
              <w:rPr>
                <w:rFonts w:ascii="宋体" w:hAnsi="宋体" w:cs="宋体"/>
                <w:kern w:val="0"/>
                <w:sz w:val="24"/>
                <w:szCs w:val="24"/>
              </w:rPr>
            </w:pPr>
            <w:r w:rsidRPr="004069D0">
              <w:rPr>
                <w:rFonts w:ascii="宋体" w:hAnsi="宋体" w:cs="宋体" w:hint="eastAsia"/>
                <w:kern w:val="0"/>
                <w:sz w:val="24"/>
                <w:szCs w:val="24"/>
              </w:rPr>
              <w:t>合格</w:t>
            </w:r>
          </w:p>
        </w:tc>
      </w:tr>
    </w:tbl>
    <w:p w:rsidR="00954177" w:rsidRDefault="005A5FB0" w:rsidP="001A52D4">
      <w:pPr>
        <w:pStyle w:val="Default"/>
        <w:spacing w:line="440" w:lineRule="exact"/>
        <w:rPr>
          <w:sz w:val="28"/>
          <w:szCs w:val="28"/>
        </w:rPr>
      </w:pPr>
      <w:r>
        <w:rPr>
          <w:rFonts w:hint="eastAsia"/>
          <w:sz w:val="28"/>
          <w:szCs w:val="28"/>
        </w:rPr>
        <w:t>3.</w:t>
      </w:r>
      <w:r w:rsidR="00954177">
        <w:rPr>
          <w:rFonts w:hint="eastAsia"/>
          <w:sz w:val="28"/>
          <w:szCs w:val="28"/>
        </w:rPr>
        <w:t>其他</w:t>
      </w:r>
      <w:r w:rsidR="00461CBE">
        <w:rPr>
          <w:rFonts w:hint="eastAsia"/>
          <w:sz w:val="28"/>
          <w:szCs w:val="28"/>
        </w:rPr>
        <w:t>维保内容</w:t>
      </w:r>
    </w:p>
    <w:tbl>
      <w:tblPr>
        <w:tblpPr w:leftFromText="180" w:rightFromText="180" w:vertAnchor="text" w:horzAnchor="page" w:tblpX="1848" w:tblpY="305"/>
        <w:tblOverlap w:val="neve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418"/>
        <w:gridCol w:w="1842"/>
        <w:gridCol w:w="3861"/>
      </w:tblGrid>
      <w:tr w:rsidR="00954177" w:rsidTr="00E32720">
        <w:trPr>
          <w:trHeight w:val="496"/>
        </w:trPr>
        <w:tc>
          <w:tcPr>
            <w:tcW w:w="1384" w:type="dxa"/>
            <w:vAlign w:val="center"/>
          </w:tcPr>
          <w:p w:rsidR="00954177" w:rsidRDefault="00954177" w:rsidP="00E32720">
            <w:pPr>
              <w:contextualSpacing/>
              <w:jc w:val="left"/>
              <w:rPr>
                <w:rFonts w:ascii="宋体" w:hAnsi="宋体" w:cs="宋体"/>
                <w:color w:val="FF0000"/>
                <w:sz w:val="24"/>
              </w:rPr>
            </w:pPr>
            <w:r>
              <w:rPr>
                <w:rFonts w:ascii="宋体" w:hAnsi="宋体" w:cs="宋体" w:hint="eastAsia"/>
                <w:color w:val="FF0000"/>
                <w:sz w:val="24"/>
              </w:rPr>
              <w:t>维保方式</w:t>
            </w:r>
          </w:p>
        </w:tc>
        <w:tc>
          <w:tcPr>
            <w:tcW w:w="1418" w:type="dxa"/>
            <w:vAlign w:val="center"/>
          </w:tcPr>
          <w:p w:rsidR="00954177" w:rsidRDefault="00954177" w:rsidP="00E32720">
            <w:pPr>
              <w:contextualSpacing/>
              <w:jc w:val="left"/>
              <w:rPr>
                <w:rFonts w:ascii="宋体" w:hAnsi="宋体" w:cs="宋体"/>
                <w:color w:val="FF0000"/>
                <w:sz w:val="24"/>
              </w:rPr>
            </w:pPr>
            <w:r>
              <w:rPr>
                <w:rFonts w:ascii="宋体" w:hAnsi="宋体" w:cs="宋体" w:hint="eastAsia"/>
                <w:color w:val="FF0000"/>
                <w:sz w:val="24"/>
              </w:rPr>
              <w:t>维保频次</w:t>
            </w:r>
          </w:p>
        </w:tc>
        <w:tc>
          <w:tcPr>
            <w:tcW w:w="1842" w:type="dxa"/>
            <w:vAlign w:val="center"/>
          </w:tcPr>
          <w:p w:rsidR="00954177" w:rsidRDefault="00954177" w:rsidP="00E32720">
            <w:pPr>
              <w:contextualSpacing/>
              <w:jc w:val="left"/>
              <w:rPr>
                <w:rFonts w:ascii="宋体" w:hAnsi="宋体" w:cs="宋体"/>
                <w:color w:val="FF0000"/>
                <w:sz w:val="24"/>
              </w:rPr>
            </w:pPr>
            <w:r>
              <w:rPr>
                <w:rFonts w:ascii="宋体" w:hAnsi="宋体" w:cs="宋体" w:hint="eastAsia"/>
                <w:color w:val="FF0000"/>
                <w:sz w:val="24"/>
              </w:rPr>
              <w:t>所需停电时间</w:t>
            </w:r>
          </w:p>
        </w:tc>
        <w:tc>
          <w:tcPr>
            <w:tcW w:w="3861" w:type="dxa"/>
            <w:vAlign w:val="center"/>
          </w:tcPr>
          <w:p w:rsidR="00954177" w:rsidRDefault="00954177" w:rsidP="00E32720">
            <w:pPr>
              <w:contextualSpacing/>
              <w:jc w:val="left"/>
              <w:rPr>
                <w:rFonts w:ascii="宋体" w:hAnsi="宋体" w:cs="宋体"/>
                <w:color w:val="FF0000"/>
                <w:sz w:val="24"/>
              </w:rPr>
            </w:pPr>
            <w:r>
              <w:rPr>
                <w:rFonts w:ascii="宋体" w:hAnsi="宋体" w:cs="宋体" w:hint="eastAsia"/>
                <w:color w:val="FF0000"/>
                <w:sz w:val="24"/>
              </w:rPr>
              <w:t>备注</w:t>
            </w:r>
          </w:p>
        </w:tc>
      </w:tr>
      <w:tr w:rsidR="00954177" w:rsidTr="00E32720">
        <w:trPr>
          <w:trHeight w:val="613"/>
        </w:trPr>
        <w:tc>
          <w:tcPr>
            <w:tcW w:w="1384" w:type="dxa"/>
            <w:vAlign w:val="center"/>
          </w:tcPr>
          <w:p w:rsidR="00954177" w:rsidRDefault="00954177" w:rsidP="00E32720">
            <w:pPr>
              <w:contextualSpacing/>
              <w:jc w:val="left"/>
              <w:rPr>
                <w:rFonts w:ascii="宋体" w:hAnsi="宋体" w:cs="宋体"/>
                <w:color w:val="FF0000"/>
                <w:sz w:val="24"/>
              </w:rPr>
            </w:pPr>
            <w:r>
              <w:rPr>
                <w:rFonts w:ascii="宋体" w:hAnsi="宋体" w:cs="宋体" w:hint="eastAsia"/>
                <w:color w:val="FF0000"/>
                <w:sz w:val="24"/>
              </w:rPr>
              <w:t>带电巡视</w:t>
            </w:r>
          </w:p>
        </w:tc>
        <w:tc>
          <w:tcPr>
            <w:tcW w:w="1418" w:type="dxa"/>
            <w:vAlign w:val="center"/>
          </w:tcPr>
          <w:p w:rsidR="00954177" w:rsidRDefault="00954177" w:rsidP="00E32720">
            <w:pPr>
              <w:contextualSpacing/>
              <w:jc w:val="left"/>
              <w:rPr>
                <w:rFonts w:ascii="宋体" w:hAnsi="宋体" w:cs="宋体"/>
                <w:color w:val="FF0000"/>
                <w:sz w:val="24"/>
              </w:rPr>
            </w:pPr>
            <w:r>
              <w:rPr>
                <w:rFonts w:ascii="宋体" w:hAnsi="宋体" w:cs="宋体" w:hint="eastAsia"/>
                <w:color w:val="FF0000"/>
                <w:sz w:val="24"/>
              </w:rPr>
              <w:t>每年</w:t>
            </w:r>
            <w:r w:rsidR="00FF793F">
              <w:rPr>
                <w:rFonts w:ascii="宋体" w:hAnsi="宋体" w:cs="宋体" w:hint="eastAsia"/>
                <w:color w:val="FF0000"/>
                <w:sz w:val="24"/>
              </w:rPr>
              <w:t>6</w:t>
            </w:r>
            <w:r>
              <w:rPr>
                <w:rFonts w:ascii="宋体" w:hAnsi="宋体" w:cs="宋体" w:hint="eastAsia"/>
                <w:color w:val="FF0000"/>
                <w:sz w:val="24"/>
              </w:rPr>
              <w:t>次</w:t>
            </w:r>
          </w:p>
        </w:tc>
        <w:tc>
          <w:tcPr>
            <w:tcW w:w="1842" w:type="dxa"/>
            <w:vAlign w:val="center"/>
          </w:tcPr>
          <w:p w:rsidR="00954177" w:rsidRDefault="00954177" w:rsidP="00E32720">
            <w:pPr>
              <w:contextualSpacing/>
              <w:jc w:val="left"/>
              <w:rPr>
                <w:rFonts w:ascii="宋体" w:hAnsi="宋体" w:cs="宋体"/>
                <w:color w:val="FF0000"/>
                <w:sz w:val="24"/>
              </w:rPr>
            </w:pPr>
            <w:r>
              <w:rPr>
                <w:rFonts w:ascii="宋体" w:hAnsi="宋体" w:cs="宋体" w:hint="eastAsia"/>
                <w:color w:val="FF0000"/>
                <w:sz w:val="24"/>
              </w:rPr>
              <w:t>不停电</w:t>
            </w:r>
          </w:p>
        </w:tc>
        <w:tc>
          <w:tcPr>
            <w:tcW w:w="3861" w:type="dxa"/>
            <w:vAlign w:val="center"/>
          </w:tcPr>
          <w:p w:rsidR="00954177" w:rsidRDefault="00954177" w:rsidP="00E32720">
            <w:pPr>
              <w:contextualSpacing/>
              <w:jc w:val="left"/>
              <w:rPr>
                <w:rFonts w:ascii="宋体" w:hAnsi="宋体" w:cs="宋体"/>
                <w:color w:val="FF0000"/>
                <w:sz w:val="24"/>
              </w:rPr>
            </w:pPr>
            <w:r>
              <w:rPr>
                <w:rFonts w:ascii="宋体" w:hAnsi="宋体" w:cs="宋体" w:hint="eastAsia"/>
                <w:color w:val="FF0000"/>
                <w:sz w:val="24"/>
              </w:rPr>
              <w:t>对约定内设备进线巡检，排查安全隐患</w:t>
            </w:r>
          </w:p>
        </w:tc>
      </w:tr>
      <w:tr w:rsidR="00954177" w:rsidTr="00E32720">
        <w:trPr>
          <w:trHeight w:val="715"/>
        </w:trPr>
        <w:tc>
          <w:tcPr>
            <w:tcW w:w="1384" w:type="dxa"/>
            <w:vAlign w:val="center"/>
          </w:tcPr>
          <w:p w:rsidR="00954177" w:rsidRDefault="00954177" w:rsidP="00E32720">
            <w:pPr>
              <w:contextualSpacing/>
              <w:jc w:val="left"/>
              <w:rPr>
                <w:rFonts w:ascii="宋体" w:hAnsi="宋体" w:cs="宋体"/>
                <w:color w:val="FF0000"/>
                <w:sz w:val="24"/>
              </w:rPr>
            </w:pPr>
            <w:r>
              <w:rPr>
                <w:rFonts w:ascii="宋体" w:hAnsi="宋体" w:cs="宋体" w:hint="eastAsia"/>
                <w:color w:val="FF0000"/>
                <w:sz w:val="24"/>
              </w:rPr>
              <w:t>设备调试</w:t>
            </w:r>
          </w:p>
        </w:tc>
        <w:tc>
          <w:tcPr>
            <w:tcW w:w="1418" w:type="dxa"/>
            <w:vAlign w:val="center"/>
          </w:tcPr>
          <w:p w:rsidR="00954177" w:rsidRDefault="00954177" w:rsidP="00E32720">
            <w:pPr>
              <w:contextualSpacing/>
              <w:jc w:val="left"/>
              <w:rPr>
                <w:rFonts w:ascii="宋体" w:hAnsi="宋体" w:cs="宋体"/>
                <w:color w:val="FF0000"/>
                <w:sz w:val="24"/>
              </w:rPr>
            </w:pPr>
            <w:r>
              <w:rPr>
                <w:rFonts w:ascii="宋体" w:hAnsi="宋体" w:cs="宋体"/>
                <w:color w:val="FF0000"/>
                <w:sz w:val="24"/>
              </w:rPr>
              <w:t>1</w:t>
            </w:r>
            <w:r>
              <w:rPr>
                <w:rFonts w:ascii="宋体" w:hAnsi="宋体" w:cs="宋体" w:hint="eastAsia"/>
                <w:color w:val="FF0000"/>
                <w:sz w:val="24"/>
              </w:rPr>
              <w:t>年/次</w:t>
            </w:r>
          </w:p>
        </w:tc>
        <w:tc>
          <w:tcPr>
            <w:tcW w:w="1842" w:type="dxa"/>
            <w:vAlign w:val="center"/>
          </w:tcPr>
          <w:p w:rsidR="00954177" w:rsidRDefault="00E9280D" w:rsidP="00E32720">
            <w:pPr>
              <w:contextualSpacing/>
              <w:jc w:val="left"/>
              <w:rPr>
                <w:rFonts w:ascii="宋体" w:hAnsi="宋体" w:cs="宋体"/>
                <w:color w:val="FF0000"/>
                <w:sz w:val="24"/>
              </w:rPr>
            </w:pPr>
            <w:r>
              <w:rPr>
                <w:rFonts w:ascii="宋体" w:hAnsi="宋体" w:cs="宋体" w:hint="eastAsia"/>
                <w:color w:val="FF0000"/>
                <w:sz w:val="24"/>
              </w:rPr>
              <w:t>根据需要，原则上不超</w:t>
            </w:r>
            <w:r w:rsidR="00954177">
              <w:rPr>
                <w:rFonts w:ascii="宋体" w:hAnsi="宋体" w:cs="宋体" w:hint="eastAsia"/>
                <w:color w:val="FF0000"/>
                <w:sz w:val="24"/>
              </w:rPr>
              <w:t>8小时</w:t>
            </w:r>
          </w:p>
        </w:tc>
        <w:tc>
          <w:tcPr>
            <w:tcW w:w="3861" w:type="dxa"/>
            <w:vAlign w:val="center"/>
          </w:tcPr>
          <w:p w:rsidR="00954177" w:rsidRDefault="00954177" w:rsidP="00E32720">
            <w:pPr>
              <w:contextualSpacing/>
              <w:jc w:val="left"/>
              <w:rPr>
                <w:rFonts w:ascii="宋体" w:hAnsi="宋体" w:cs="宋体"/>
                <w:color w:val="FF0000"/>
                <w:sz w:val="24"/>
              </w:rPr>
            </w:pPr>
            <w:r>
              <w:rPr>
                <w:rFonts w:ascii="宋体" w:hAnsi="宋体" w:cs="宋体" w:hint="eastAsia"/>
                <w:color w:val="FF0000"/>
                <w:sz w:val="24"/>
              </w:rPr>
              <w:t>对所有变压器及高低压设备做试验并出试验报告</w:t>
            </w:r>
          </w:p>
        </w:tc>
      </w:tr>
      <w:tr w:rsidR="00954177" w:rsidTr="00E32720">
        <w:trPr>
          <w:trHeight w:val="984"/>
        </w:trPr>
        <w:tc>
          <w:tcPr>
            <w:tcW w:w="1384" w:type="dxa"/>
            <w:vAlign w:val="center"/>
          </w:tcPr>
          <w:p w:rsidR="00954177" w:rsidRDefault="00954177" w:rsidP="00E32720">
            <w:pPr>
              <w:contextualSpacing/>
              <w:jc w:val="left"/>
              <w:rPr>
                <w:rFonts w:ascii="宋体" w:hAnsi="宋体" w:cs="宋体"/>
                <w:color w:val="FF0000"/>
                <w:sz w:val="24"/>
              </w:rPr>
            </w:pPr>
            <w:r>
              <w:rPr>
                <w:rFonts w:ascii="宋体" w:hAnsi="宋体" w:cs="宋体" w:hint="eastAsia"/>
                <w:color w:val="FF0000"/>
                <w:sz w:val="24"/>
              </w:rPr>
              <w:t>事故抢修</w:t>
            </w:r>
          </w:p>
        </w:tc>
        <w:tc>
          <w:tcPr>
            <w:tcW w:w="1418" w:type="dxa"/>
            <w:vAlign w:val="center"/>
          </w:tcPr>
          <w:p w:rsidR="00954177" w:rsidRDefault="00954177" w:rsidP="00E32720">
            <w:pPr>
              <w:contextualSpacing/>
              <w:jc w:val="left"/>
              <w:rPr>
                <w:rFonts w:ascii="宋体" w:hAnsi="宋体" w:cs="宋体"/>
                <w:color w:val="FF0000"/>
                <w:sz w:val="24"/>
              </w:rPr>
            </w:pPr>
            <w:r>
              <w:rPr>
                <w:rFonts w:ascii="宋体" w:hAnsi="宋体" w:cs="宋体" w:hint="eastAsia"/>
                <w:color w:val="FF0000"/>
                <w:sz w:val="24"/>
              </w:rPr>
              <w:t>接通知后1小时内达到现场</w:t>
            </w:r>
          </w:p>
        </w:tc>
        <w:tc>
          <w:tcPr>
            <w:tcW w:w="1842" w:type="dxa"/>
            <w:vAlign w:val="center"/>
          </w:tcPr>
          <w:p w:rsidR="00954177" w:rsidRDefault="00954177" w:rsidP="00E32720">
            <w:pPr>
              <w:contextualSpacing/>
              <w:jc w:val="left"/>
              <w:rPr>
                <w:rFonts w:ascii="宋体" w:hAnsi="宋体" w:cs="宋体"/>
                <w:color w:val="FF0000"/>
                <w:sz w:val="24"/>
              </w:rPr>
            </w:pPr>
            <w:r>
              <w:rPr>
                <w:rFonts w:ascii="宋体" w:hAnsi="宋体" w:cs="宋体" w:hint="eastAsia"/>
                <w:color w:val="FF0000"/>
                <w:sz w:val="24"/>
              </w:rPr>
              <w:t>原则上抢修不超过2小时</w:t>
            </w:r>
          </w:p>
        </w:tc>
        <w:tc>
          <w:tcPr>
            <w:tcW w:w="3861" w:type="dxa"/>
            <w:vAlign w:val="center"/>
          </w:tcPr>
          <w:p w:rsidR="00954177" w:rsidRDefault="00954177" w:rsidP="00E32720">
            <w:pPr>
              <w:contextualSpacing/>
              <w:jc w:val="left"/>
              <w:rPr>
                <w:rFonts w:ascii="宋体" w:hAnsi="宋体" w:cs="宋体"/>
                <w:color w:val="FF0000"/>
                <w:sz w:val="24"/>
              </w:rPr>
            </w:pPr>
            <w:r>
              <w:rPr>
                <w:rFonts w:ascii="宋体" w:hAnsi="宋体" w:cs="宋体" w:hint="eastAsia"/>
                <w:color w:val="FF0000"/>
                <w:sz w:val="24"/>
              </w:rPr>
              <w:t>若跟根据事故现场评估，抢修所需时间需要延长，到达现场查勘后，一小时内报送准确停电时间</w:t>
            </w:r>
          </w:p>
        </w:tc>
      </w:tr>
    </w:tbl>
    <w:p w:rsidR="009F2BAE" w:rsidRPr="00AD470C" w:rsidRDefault="005A5FB0" w:rsidP="009F2BAE">
      <w:pPr>
        <w:widowControl/>
        <w:spacing w:line="460" w:lineRule="exact"/>
        <w:jc w:val="left"/>
        <w:rPr>
          <w:rFonts w:asciiTheme="majorEastAsia" w:eastAsiaTheme="majorEastAsia" w:hAnsiTheme="majorEastAsia" w:cs="宋体"/>
          <w:color w:val="111111"/>
          <w:kern w:val="0"/>
          <w:sz w:val="28"/>
          <w:szCs w:val="28"/>
        </w:rPr>
      </w:pPr>
      <w:r>
        <w:rPr>
          <w:rFonts w:asciiTheme="majorEastAsia" w:eastAsiaTheme="majorEastAsia" w:hAnsiTheme="majorEastAsia" w:cs="宋体" w:hint="eastAsia"/>
          <w:color w:val="111111"/>
          <w:kern w:val="0"/>
          <w:sz w:val="28"/>
          <w:szCs w:val="28"/>
        </w:rPr>
        <w:t>三</w:t>
      </w:r>
      <w:r w:rsidR="009F2BAE" w:rsidRPr="00AD470C">
        <w:rPr>
          <w:rFonts w:asciiTheme="majorEastAsia" w:eastAsiaTheme="majorEastAsia" w:hAnsiTheme="majorEastAsia" w:cs="宋体" w:hint="eastAsia"/>
          <w:color w:val="111111"/>
          <w:kern w:val="0"/>
          <w:sz w:val="28"/>
          <w:szCs w:val="28"/>
        </w:rPr>
        <w:t>、基本要求</w:t>
      </w:r>
    </w:p>
    <w:p w:rsidR="009F2BAE" w:rsidRDefault="009F2BAE" w:rsidP="005A5FB0">
      <w:pPr>
        <w:pStyle w:val="Default"/>
        <w:spacing w:line="380" w:lineRule="exact"/>
        <w:ind w:firstLineChars="200" w:firstLine="560"/>
        <w:rPr>
          <w:sz w:val="28"/>
          <w:szCs w:val="28"/>
        </w:rPr>
      </w:pPr>
      <w:r>
        <w:rPr>
          <w:sz w:val="28"/>
          <w:szCs w:val="28"/>
        </w:rPr>
        <w:t>1</w:t>
      </w:r>
      <w:r>
        <w:rPr>
          <w:rFonts w:hint="eastAsia"/>
          <w:sz w:val="28"/>
          <w:szCs w:val="28"/>
        </w:rPr>
        <w:t>、以保证客户“安全用电、放心用电”为总原则。学校有需求时，以学校的停电检测时间为主；</w:t>
      </w:r>
      <w:r>
        <w:rPr>
          <w:rFonts w:hAnsi="宋体" w:hint="eastAsia"/>
          <w:sz w:val="28"/>
          <w:szCs w:val="28"/>
        </w:rPr>
        <w:t>需停电做试验检查的项目</w:t>
      </w:r>
      <w:r>
        <w:rPr>
          <w:rFonts w:hAnsi="宋体"/>
          <w:sz w:val="28"/>
          <w:szCs w:val="28"/>
        </w:rPr>
        <w:t>，具体时间需提前一个星期报停电计划</w:t>
      </w:r>
      <w:r>
        <w:rPr>
          <w:rFonts w:hAnsi="宋体" w:hint="eastAsia"/>
          <w:sz w:val="28"/>
          <w:szCs w:val="28"/>
        </w:rPr>
        <w:t>；</w:t>
      </w:r>
    </w:p>
    <w:p w:rsidR="009F2BAE" w:rsidRDefault="009F2BAE" w:rsidP="005A5FB0">
      <w:pPr>
        <w:pStyle w:val="Default"/>
        <w:spacing w:line="380" w:lineRule="exact"/>
        <w:ind w:firstLineChars="200" w:firstLine="560"/>
        <w:rPr>
          <w:rFonts w:cs="Times New Roman"/>
          <w:color w:val="auto"/>
          <w:sz w:val="28"/>
          <w:szCs w:val="28"/>
        </w:rPr>
      </w:pPr>
      <w:r>
        <w:rPr>
          <w:sz w:val="28"/>
          <w:szCs w:val="28"/>
        </w:rPr>
        <w:t>2</w:t>
      </w:r>
      <w:r>
        <w:rPr>
          <w:rFonts w:hint="eastAsia"/>
          <w:sz w:val="28"/>
          <w:szCs w:val="28"/>
        </w:rPr>
        <w:t>、</w:t>
      </w:r>
      <w:r>
        <w:rPr>
          <w:rFonts w:cs="Times New Roman"/>
          <w:color w:val="auto"/>
          <w:sz w:val="28"/>
          <w:szCs w:val="28"/>
        </w:rPr>
        <w:t>现场预试结果在完成后两个工作日内出具报告；发现的隐患整改；</w:t>
      </w:r>
    </w:p>
    <w:p w:rsidR="009F2BAE" w:rsidRDefault="009F2BAE" w:rsidP="005A5FB0">
      <w:pPr>
        <w:pStyle w:val="Default"/>
        <w:spacing w:line="380" w:lineRule="exact"/>
        <w:ind w:firstLineChars="200" w:firstLine="560"/>
        <w:rPr>
          <w:rFonts w:cs="Times New Roman"/>
          <w:color w:val="auto"/>
          <w:sz w:val="28"/>
          <w:szCs w:val="28"/>
        </w:rPr>
      </w:pPr>
      <w:r>
        <w:rPr>
          <w:rFonts w:cs="Times New Roman" w:hint="eastAsia"/>
          <w:color w:val="auto"/>
          <w:sz w:val="28"/>
          <w:szCs w:val="28"/>
        </w:rPr>
        <w:t>3</w:t>
      </w:r>
      <w:r>
        <w:rPr>
          <w:rFonts w:cs="Times New Roman"/>
          <w:color w:val="auto"/>
          <w:sz w:val="28"/>
          <w:szCs w:val="28"/>
        </w:rPr>
        <w:t>、根据现场预试结果在两个工作日内出具不合格缺陷清单，缺陷处置时限。</w:t>
      </w:r>
    </w:p>
    <w:p w:rsidR="009F2BAE" w:rsidRDefault="009F2BAE" w:rsidP="005A5FB0">
      <w:pPr>
        <w:spacing w:line="380" w:lineRule="exact"/>
        <w:ind w:firstLineChars="200" w:firstLine="560"/>
        <w:contextualSpacing/>
        <w:rPr>
          <w:rFonts w:ascii="宋体" w:hAnsi="宋体" w:cs="宋体"/>
          <w:sz w:val="28"/>
          <w:szCs w:val="28"/>
        </w:rPr>
      </w:pPr>
      <w:r>
        <w:rPr>
          <w:rFonts w:ascii="宋体" w:hAnsi="宋体" w:cs="宋体" w:hint="eastAsia"/>
          <w:sz w:val="28"/>
          <w:szCs w:val="28"/>
        </w:rPr>
        <w:t>4、</w:t>
      </w:r>
      <w:r>
        <w:rPr>
          <w:rFonts w:ascii="宋体" w:hAnsi="宋体" w:cs="宋体"/>
          <w:sz w:val="28"/>
          <w:szCs w:val="28"/>
        </w:rPr>
        <w:t>故障抢修为在合同期间的设备事故或设备不正常运行时必要的紧急情况处理；</w:t>
      </w:r>
    </w:p>
    <w:p w:rsidR="009F2BAE" w:rsidRDefault="009F2BAE" w:rsidP="005A5FB0">
      <w:pPr>
        <w:spacing w:line="380" w:lineRule="exact"/>
        <w:ind w:firstLineChars="200" w:firstLine="560"/>
        <w:contextualSpacing/>
        <w:rPr>
          <w:rFonts w:ascii="宋体" w:hAnsi="宋体" w:cs="宋体"/>
          <w:sz w:val="28"/>
          <w:szCs w:val="28"/>
        </w:rPr>
      </w:pPr>
      <w:r>
        <w:rPr>
          <w:rFonts w:ascii="宋体" w:hAnsi="宋体" w:cs="宋体" w:hint="eastAsia"/>
          <w:sz w:val="28"/>
          <w:szCs w:val="28"/>
        </w:rPr>
        <w:t>5、对用电高峰和重大节假日前</w:t>
      </w:r>
      <w:r>
        <w:rPr>
          <w:rFonts w:ascii="宋体" w:hAnsi="宋体" w:cs="宋体"/>
          <w:sz w:val="28"/>
          <w:szCs w:val="28"/>
        </w:rPr>
        <w:t>，预先对配电设备提前预防性测试；</w:t>
      </w:r>
    </w:p>
    <w:p w:rsidR="009F2BAE" w:rsidRDefault="009F2BAE" w:rsidP="005A5FB0">
      <w:pPr>
        <w:spacing w:line="380" w:lineRule="exact"/>
        <w:ind w:firstLineChars="200" w:firstLine="560"/>
        <w:contextualSpacing/>
        <w:rPr>
          <w:rFonts w:ascii="宋体" w:hAnsi="宋体" w:cs="宋体"/>
          <w:sz w:val="28"/>
          <w:szCs w:val="28"/>
        </w:rPr>
      </w:pPr>
      <w:r>
        <w:rPr>
          <w:rFonts w:ascii="宋体" w:hAnsi="宋体" w:cs="宋体" w:hint="eastAsia"/>
          <w:sz w:val="28"/>
          <w:szCs w:val="28"/>
        </w:rPr>
        <w:lastRenderedPageBreak/>
        <w:t>6、电力维保需做出电力维保安全隐患排查详表和电力设备定期维保信息表，并附图说明。</w:t>
      </w:r>
    </w:p>
    <w:p w:rsidR="009F2BAE" w:rsidRDefault="009F2BAE" w:rsidP="005A5FB0">
      <w:pPr>
        <w:spacing w:line="380" w:lineRule="exact"/>
        <w:ind w:firstLineChars="200" w:firstLine="560"/>
        <w:contextualSpacing/>
        <w:rPr>
          <w:rFonts w:ascii="宋体" w:hAnsi="宋体" w:cs="宋体"/>
          <w:sz w:val="28"/>
          <w:szCs w:val="28"/>
        </w:rPr>
      </w:pPr>
      <w:r>
        <w:rPr>
          <w:rFonts w:ascii="宋体" w:hAnsi="宋体" w:cs="宋体" w:hint="eastAsia"/>
          <w:sz w:val="28"/>
          <w:szCs w:val="28"/>
        </w:rPr>
        <w:t>7、电力维保</w:t>
      </w:r>
      <w:r w:rsidR="00E95A73">
        <w:rPr>
          <w:rFonts w:ascii="宋体" w:hAnsi="宋体" w:cs="宋体" w:hint="eastAsia"/>
          <w:sz w:val="28"/>
          <w:szCs w:val="28"/>
        </w:rPr>
        <w:t>检查</w:t>
      </w:r>
      <w:r>
        <w:rPr>
          <w:rFonts w:ascii="宋体" w:hAnsi="宋体" w:cs="宋体" w:hint="eastAsia"/>
          <w:sz w:val="28"/>
          <w:szCs w:val="28"/>
        </w:rPr>
        <w:t>完成后由维保单位列出更换物品清单，双方确认，由甲方采购材料，交乙方免费维修更换。</w:t>
      </w:r>
    </w:p>
    <w:p w:rsidR="009F2BAE" w:rsidRPr="00AD470C" w:rsidRDefault="005A5FB0" w:rsidP="009F2BAE">
      <w:pPr>
        <w:widowControl/>
        <w:spacing w:line="460" w:lineRule="exact"/>
        <w:jc w:val="left"/>
        <w:rPr>
          <w:rFonts w:asciiTheme="majorEastAsia" w:eastAsiaTheme="majorEastAsia" w:hAnsiTheme="majorEastAsia" w:cs="宋体"/>
          <w:color w:val="111111"/>
          <w:kern w:val="0"/>
          <w:sz w:val="28"/>
          <w:szCs w:val="28"/>
        </w:rPr>
      </w:pPr>
      <w:r>
        <w:rPr>
          <w:rFonts w:asciiTheme="majorEastAsia" w:eastAsiaTheme="majorEastAsia" w:hAnsiTheme="majorEastAsia" w:cs="宋体" w:hint="eastAsia"/>
          <w:color w:val="111111"/>
          <w:kern w:val="0"/>
          <w:sz w:val="28"/>
          <w:szCs w:val="28"/>
        </w:rPr>
        <w:t>四</w:t>
      </w:r>
      <w:r w:rsidR="009F2BAE" w:rsidRPr="00AD470C">
        <w:rPr>
          <w:rFonts w:asciiTheme="majorEastAsia" w:eastAsiaTheme="majorEastAsia" w:hAnsiTheme="majorEastAsia" w:cs="宋体"/>
          <w:color w:val="111111"/>
          <w:kern w:val="0"/>
          <w:sz w:val="28"/>
          <w:szCs w:val="28"/>
        </w:rPr>
        <w:t>、技术方案</w:t>
      </w:r>
    </w:p>
    <w:p w:rsidR="009F2BAE" w:rsidRDefault="009F2BAE" w:rsidP="009F2BAE">
      <w:pPr>
        <w:pStyle w:val="Default"/>
        <w:spacing w:line="380" w:lineRule="exact"/>
        <w:ind w:firstLineChars="200" w:firstLine="560"/>
        <w:rPr>
          <w:rFonts w:cs="Times New Roman"/>
          <w:color w:val="auto"/>
          <w:sz w:val="28"/>
          <w:szCs w:val="28"/>
        </w:rPr>
      </w:pPr>
      <w:r>
        <w:rPr>
          <w:rFonts w:cs="Times New Roman"/>
          <w:color w:val="auto"/>
          <w:sz w:val="28"/>
          <w:szCs w:val="28"/>
        </w:rPr>
        <w:t>总则：为保障10kV-0.4kV配电房的安全运行及对设备运行情况及时了解，消除故障隐患，促进安全生产，必须对高、低压柜、直流装置、变压器、电缆、避雷器、接地线等挂网设备和保护装置做年检，对检测结果做判定</w:t>
      </w:r>
      <w:r>
        <w:rPr>
          <w:rFonts w:cs="Times New Roman" w:hint="eastAsia"/>
          <w:color w:val="auto"/>
          <w:sz w:val="28"/>
          <w:szCs w:val="28"/>
        </w:rPr>
        <w:t>，并做出维保报告书。</w:t>
      </w:r>
    </w:p>
    <w:sectPr w:rsidR="009F2BAE" w:rsidSect="00CB3AB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1D9" w:rsidRDefault="00CC11D9" w:rsidP="005A5FB0">
      <w:r>
        <w:separator/>
      </w:r>
    </w:p>
  </w:endnote>
  <w:endnote w:type="continuationSeparator" w:id="0">
    <w:p w:rsidR="00CC11D9" w:rsidRDefault="00CC11D9" w:rsidP="005A5FB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1D9" w:rsidRDefault="00CC11D9" w:rsidP="005A5FB0">
      <w:r>
        <w:separator/>
      </w:r>
    </w:p>
  </w:footnote>
  <w:footnote w:type="continuationSeparator" w:id="0">
    <w:p w:rsidR="00CC11D9" w:rsidRDefault="00CC11D9" w:rsidP="005A5FB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77875"/>
    <w:rsid w:val="00000773"/>
    <w:rsid w:val="00000D9F"/>
    <w:rsid w:val="000023AD"/>
    <w:rsid w:val="000023B4"/>
    <w:rsid w:val="0000525E"/>
    <w:rsid w:val="0000637B"/>
    <w:rsid w:val="000074F0"/>
    <w:rsid w:val="000102F3"/>
    <w:rsid w:val="000117E6"/>
    <w:rsid w:val="00011907"/>
    <w:rsid w:val="00011CF2"/>
    <w:rsid w:val="00011F8C"/>
    <w:rsid w:val="0001288D"/>
    <w:rsid w:val="00012FF8"/>
    <w:rsid w:val="000131AA"/>
    <w:rsid w:val="00013B2B"/>
    <w:rsid w:val="00014ACD"/>
    <w:rsid w:val="0001558D"/>
    <w:rsid w:val="00015B06"/>
    <w:rsid w:val="00016763"/>
    <w:rsid w:val="000167A1"/>
    <w:rsid w:val="000172CE"/>
    <w:rsid w:val="00017474"/>
    <w:rsid w:val="000174D1"/>
    <w:rsid w:val="000201BE"/>
    <w:rsid w:val="0002047C"/>
    <w:rsid w:val="00020659"/>
    <w:rsid w:val="00020DD0"/>
    <w:rsid w:val="00020F6A"/>
    <w:rsid w:val="000211B3"/>
    <w:rsid w:val="00021CFE"/>
    <w:rsid w:val="00022A17"/>
    <w:rsid w:val="00022A3C"/>
    <w:rsid w:val="00022B93"/>
    <w:rsid w:val="000257B9"/>
    <w:rsid w:val="000266E5"/>
    <w:rsid w:val="00027B8E"/>
    <w:rsid w:val="00030CF2"/>
    <w:rsid w:val="00031409"/>
    <w:rsid w:val="00031838"/>
    <w:rsid w:val="00031B97"/>
    <w:rsid w:val="00031FA7"/>
    <w:rsid w:val="00032236"/>
    <w:rsid w:val="00032F3B"/>
    <w:rsid w:val="00033991"/>
    <w:rsid w:val="0003441D"/>
    <w:rsid w:val="00034E3E"/>
    <w:rsid w:val="00035059"/>
    <w:rsid w:val="00037050"/>
    <w:rsid w:val="00040A82"/>
    <w:rsid w:val="00042AE4"/>
    <w:rsid w:val="00042D03"/>
    <w:rsid w:val="0004305C"/>
    <w:rsid w:val="0004525A"/>
    <w:rsid w:val="000455CE"/>
    <w:rsid w:val="000464BA"/>
    <w:rsid w:val="000465D4"/>
    <w:rsid w:val="00051380"/>
    <w:rsid w:val="00052015"/>
    <w:rsid w:val="00052AFB"/>
    <w:rsid w:val="00052B04"/>
    <w:rsid w:val="0005347E"/>
    <w:rsid w:val="00054294"/>
    <w:rsid w:val="00054778"/>
    <w:rsid w:val="00054D05"/>
    <w:rsid w:val="00054E83"/>
    <w:rsid w:val="00054F57"/>
    <w:rsid w:val="0005608F"/>
    <w:rsid w:val="000576C4"/>
    <w:rsid w:val="000601AB"/>
    <w:rsid w:val="00060719"/>
    <w:rsid w:val="00060A17"/>
    <w:rsid w:val="00061F2F"/>
    <w:rsid w:val="000624E4"/>
    <w:rsid w:val="000630D2"/>
    <w:rsid w:val="0006450A"/>
    <w:rsid w:val="0006526C"/>
    <w:rsid w:val="0006526F"/>
    <w:rsid w:val="000655DD"/>
    <w:rsid w:val="000658F7"/>
    <w:rsid w:val="00065D03"/>
    <w:rsid w:val="00065F17"/>
    <w:rsid w:val="000663CB"/>
    <w:rsid w:val="00066BF5"/>
    <w:rsid w:val="00067AAB"/>
    <w:rsid w:val="00067B3A"/>
    <w:rsid w:val="0007034B"/>
    <w:rsid w:val="00070FA3"/>
    <w:rsid w:val="000714C6"/>
    <w:rsid w:val="00071A05"/>
    <w:rsid w:val="00071AA4"/>
    <w:rsid w:val="00073CF4"/>
    <w:rsid w:val="000742B6"/>
    <w:rsid w:val="00074A25"/>
    <w:rsid w:val="00075980"/>
    <w:rsid w:val="0007599C"/>
    <w:rsid w:val="0007668F"/>
    <w:rsid w:val="00076AC2"/>
    <w:rsid w:val="00080EB9"/>
    <w:rsid w:val="0008210A"/>
    <w:rsid w:val="000822ED"/>
    <w:rsid w:val="0008246C"/>
    <w:rsid w:val="00083394"/>
    <w:rsid w:val="000833B8"/>
    <w:rsid w:val="000834AE"/>
    <w:rsid w:val="00083575"/>
    <w:rsid w:val="0008388B"/>
    <w:rsid w:val="00083937"/>
    <w:rsid w:val="0008497E"/>
    <w:rsid w:val="00084DB3"/>
    <w:rsid w:val="000855C3"/>
    <w:rsid w:val="00090544"/>
    <w:rsid w:val="00090718"/>
    <w:rsid w:val="00090C36"/>
    <w:rsid w:val="000912A4"/>
    <w:rsid w:val="00092385"/>
    <w:rsid w:val="000931D3"/>
    <w:rsid w:val="000938C3"/>
    <w:rsid w:val="00093EE3"/>
    <w:rsid w:val="000940C6"/>
    <w:rsid w:val="0009497A"/>
    <w:rsid w:val="00094BB6"/>
    <w:rsid w:val="000951B0"/>
    <w:rsid w:val="0009601B"/>
    <w:rsid w:val="00096545"/>
    <w:rsid w:val="00097D55"/>
    <w:rsid w:val="00097DE4"/>
    <w:rsid w:val="000A010E"/>
    <w:rsid w:val="000A0D69"/>
    <w:rsid w:val="000A1254"/>
    <w:rsid w:val="000A17BE"/>
    <w:rsid w:val="000A3E82"/>
    <w:rsid w:val="000A411F"/>
    <w:rsid w:val="000A442A"/>
    <w:rsid w:val="000A4A69"/>
    <w:rsid w:val="000A4FFD"/>
    <w:rsid w:val="000A5930"/>
    <w:rsid w:val="000A5D9F"/>
    <w:rsid w:val="000A6813"/>
    <w:rsid w:val="000A6834"/>
    <w:rsid w:val="000A70FD"/>
    <w:rsid w:val="000A7CAC"/>
    <w:rsid w:val="000B138C"/>
    <w:rsid w:val="000B19A6"/>
    <w:rsid w:val="000B203A"/>
    <w:rsid w:val="000B23A0"/>
    <w:rsid w:val="000B26DE"/>
    <w:rsid w:val="000B33FE"/>
    <w:rsid w:val="000B4931"/>
    <w:rsid w:val="000B599A"/>
    <w:rsid w:val="000B5BB9"/>
    <w:rsid w:val="000B6615"/>
    <w:rsid w:val="000B6975"/>
    <w:rsid w:val="000B7DC3"/>
    <w:rsid w:val="000C0335"/>
    <w:rsid w:val="000C1155"/>
    <w:rsid w:val="000C1C8B"/>
    <w:rsid w:val="000C3C06"/>
    <w:rsid w:val="000C3D78"/>
    <w:rsid w:val="000C49DA"/>
    <w:rsid w:val="000C4C0F"/>
    <w:rsid w:val="000D0442"/>
    <w:rsid w:val="000D059D"/>
    <w:rsid w:val="000D095A"/>
    <w:rsid w:val="000D0A7F"/>
    <w:rsid w:val="000D14B3"/>
    <w:rsid w:val="000D1723"/>
    <w:rsid w:val="000D1AAC"/>
    <w:rsid w:val="000D3A8F"/>
    <w:rsid w:val="000D4EB1"/>
    <w:rsid w:val="000D4FB6"/>
    <w:rsid w:val="000D5B0C"/>
    <w:rsid w:val="000D61A0"/>
    <w:rsid w:val="000D6B62"/>
    <w:rsid w:val="000D7244"/>
    <w:rsid w:val="000D7B47"/>
    <w:rsid w:val="000E06CC"/>
    <w:rsid w:val="000E2363"/>
    <w:rsid w:val="000E3628"/>
    <w:rsid w:val="000E41D6"/>
    <w:rsid w:val="000E4860"/>
    <w:rsid w:val="000E4A0C"/>
    <w:rsid w:val="000E4B80"/>
    <w:rsid w:val="000E51BA"/>
    <w:rsid w:val="000E5988"/>
    <w:rsid w:val="000E5C44"/>
    <w:rsid w:val="000E6F5D"/>
    <w:rsid w:val="000F00E4"/>
    <w:rsid w:val="000F0BD9"/>
    <w:rsid w:val="000F0D01"/>
    <w:rsid w:val="000F2DEB"/>
    <w:rsid w:val="000F30D1"/>
    <w:rsid w:val="000F3C40"/>
    <w:rsid w:val="000F47EA"/>
    <w:rsid w:val="000F52DF"/>
    <w:rsid w:val="000F55BD"/>
    <w:rsid w:val="000F6941"/>
    <w:rsid w:val="000F74B7"/>
    <w:rsid w:val="000F799D"/>
    <w:rsid w:val="000F7C50"/>
    <w:rsid w:val="0010067E"/>
    <w:rsid w:val="001013BB"/>
    <w:rsid w:val="00101638"/>
    <w:rsid w:val="00101827"/>
    <w:rsid w:val="00102003"/>
    <w:rsid w:val="001024DD"/>
    <w:rsid w:val="00102639"/>
    <w:rsid w:val="00102DB4"/>
    <w:rsid w:val="00102E37"/>
    <w:rsid w:val="0010369F"/>
    <w:rsid w:val="00103979"/>
    <w:rsid w:val="00103BA6"/>
    <w:rsid w:val="00103CFE"/>
    <w:rsid w:val="00104CE9"/>
    <w:rsid w:val="001054EB"/>
    <w:rsid w:val="00107C9D"/>
    <w:rsid w:val="00111937"/>
    <w:rsid w:val="00112960"/>
    <w:rsid w:val="001145C3"/>
    <w:rsid w:val="00114A3E"/>
    <w:rsid w:val="00114B29"/>
    <w:rsid w:val="00114B6B"/>
    <w:rsid w:val="00114DE2"/>
    <w:rsid w:val="00115A8C"/>
    <w:rsid w:val="00116692"/>
    <w:rsid w:val="00116E18"/>
    <w:rsid w:val="00116F53"/>
    <w:rsid w:val="0011795F"/>
    <w:rsid w:val="001211C1"/>
    <w:rsid w:val="00121A67"/>
    <w:rsid w:val="00121CB1"/>
    <w:rsid w:val="0012292D"/>
    <w:rsid w:val="00123035"/>
    <w:rsid w:val="00123067"/>
    <w:rsid w:val="0012360A"/>
    <w:rsid w:val="00123792"/>
    <w:rsid w:val="00123D28"/>
    <w:rsid w:val="001258D3"/>
    <w:rsid w:val="00125CB3"/>
    <w:rsid w:val="00126014"/>
    <w:rsid w:val="0012666A"/>
    <w:rsid w:val="00126E17"/>
    <w:rsid w:val="00127C27"/>
    <w:rsid w:val="00127FB5"/>
    <w:rsid w:val="00130BB3"/>
    <w:rsid w:val="00131832"/>
    <w:rsid w:val="00131CA5"/>
    <w:rsid w:val="00131E73"/>
    <w:rsid w:val="00134267"/>
    <w:rsid w:val="00134918"/>
    <w:rsid w:val="001353D2"/>
    <w:rsid w:val="001354A2"/>
    <w:rsid w:val="00137271"/>
    <w:rsid w:val="001372C1"/>
    <w:rsid w:val="001375D5"/>
    <w:rsid w:val="00137A11"/>
    <w:rsid w:val="00137E0F"/>
    <w:rsid w:val="001403D8"/>
    <w:rsid w:val="00140460"/>
    <w:rsid w:val="00140932"/>
    <w:rsid w:val="00140BC3"/>
    <w:rsid w:val="00140BC5"/>
    <w:rsid w:val="00140F00"/>
    <w:rsid w:val="00141189"/>
    <w:rsid w:val="00144FCB"/>
    <w:rsid w:val="001458D5"/>
    <w:rsid w:val="00145A00"/>
    <w:rsid w:val="00145C8F"/>
    <w:rsid w:val="001465B5"/>
    <w:rsid w:val="00146CC6"/>
    <w:rsid w:val="00147371"/>
    <w:rsid w:val="0014756C"/>
    <w:rsid w:val="001507F2"/>
    <w:rsid w:val="00151131"/>
    <w:rsid w:val="00151812"/>
    <w:rsid w:val="001519A2"/>
    <w:rsid w:val="00153417"/>
    <w:rsid w:val="00153B36"/>
    <w:rsid w:val="0015505C"/>
    <w:rsid w:val="001550AD"/>
    <w:rsid w:val="00156ABE"/>
    <w:rsid w:val="00156E68"/>
    <w:rsid w:val="0015744A"/>
    <w:rsid w:val="00157490"/>
    <w:rsid w:val="00157F7F"/>
    <w:rsid w:val="0016070F"/>
    <w:rsid w:val="00162A97"/>
    <w:rsid w:val="00163599"/>
    <w:rsid w:val="00163607"/>
    <w:rsid w:val="00163BA1"/>
    <w:rsid w:val="00164512"/>
    <w:rsid w:val="00165F2D"/>
    <w:rsid w:val="001665FA"/>
    <w:rsid w:val="00166CCD"/>
    <w:rsid w:val="00166EBE"/>
    <w:rsid w:val="00167631"/>
    <w:rsid w:val="00170636"/>
    <w:rsid w:val="0017089D"/>
    <w:rsid w:val="00170CB6"/>
    <w:rsid w:val="00170D07"/>
    <w:rsid w:val="00171110"/>
    <w:rsid w:val="001720FA"/>
    <w:rsid w:val="00172D7F"/>
    <w:rsid w:val="00172FBE"/>
    <w:rsid w:val="0017324C"/>
    <w:rsid w:val="00174CE7"/>
    <w:rsid w:val="00175067"/>
    <w:rsid w:val="00175604"/>
    <w:rsid w:val="00175771"/>
    <w:rsid w:val="00175C86"/>
    <w:rsid w:val="00176110"/>
    <w:rsid w:val="00176668"/>
    <w:rsid w:val="00176F90"/>
    <w:rsid w:val="001800DC"/>
    <w:rsid w:val="001813F9"/>
    <w:rsid w:val="00181B09"/>
    <w:rsid w:val="00182AFA"/>
    <w:rsid w:val="00182B6E"/>
    <w:rsid w:val="00183241"/>
    <w:rsid w:val="00183A28"/>
    <w:rsid w:val="00183B9B"/>
    <w:rsid w:val="001845AA"/>
    <w:rsid w:val="001848B3"/>
    <w:rsid w:val="0018498E"/>
    <w:rsid w:val="00185F71"/>
    <w:rsid w:val="0018798D"/>
    <w:rsid w:val="00190C02"/>
    <w:rsid w:val="00190D33"/>
    <w:rsid w:val="0019105F"/>
    <w:rsid w:val="001917FA"/>
    <w:rsid w:val="00191BDB"/>
    <w:rsid w:val="0019224F"/>
    <w:rsid w:val="0019287E"/>
    <w:rsid w:val="001935E9"/>
    <w:rsid w:val="0019397A"/>
    <w:rsid w:val="00193D00"/>
    <w:rsid w:val="00194DD7"/>
    <w:rsid w:val="00195399"/>
    <w:rsid w:val="001958B2"/>
    <w:rsid w:val="00195A0B"/>
    <w:rsid w:val="001975C6"/>
    <w:rsid w:val="001A1290"/>
    <w:rsid w:val="001A17E0"/>
    <w:rsid w:val="001A1A99"/>
    <w:rsid w:val="001A2400"/>
    <w:rsid w:val="001A25C8"/>
    <w:rsid w:val="001A3724"/>
    <w:rsid w:val="001A4328"/>
    <w:rsid w:val="001A52D4"/>
    <w:rsid w:val="001A63C9"/>
    <w:rsid w:val="001A6459"/>
    <w:rsid w:val="001A6595"/>
    <w:rsid w:val="001A6AD4"/>
    <w:rsid w:val="001B1E35"/>
    <w:rsid w:val="001B234C"/>
    <w:rsid w:val="001B2491"/>
    <w:rsid w:val="001B2FED"/>
    <w:rsid w:val="001B53DE"/>
    <w:rsid w:val="001B569C"/>
    <w:rsid w:val="001B57B1"/>
    <w:rsid w:val="001B5821"/>
    <w:rsid w:val="001B5A9D"/>
    <w:rsid w:val="001B5B76"/>
    <w:rsid w:val="001B732C"/>
    <w:rsid w:val="001B7A37"/>
    <w:rsid w:val="001B7C84"/>
    <w:rsid w:val="001B7CA0"/>
    <w:rsid w:val="001B7D17"/>
    <w:rsid w:val="001C091F"/>
    <w:rsid w:val="001C167B"/>
    <w:rsid w:val="001C1BE3"/>
    <w:rsid w:val="001C1C39"/>
    <w:rsid w:val="001C1D29"/>
    <w:rsid w:val="001C1FD8"/>
    <w:rsid w:val="001C33E2"/>
    <w:rsid w:val="001C361F"/>
    <w:rsid w:val="001C38E0"/>
    <w:rsid w:val="001C3A4E"/>
    <w:rsid w:val="001C4B86"/>
    <w:rsid w:val="001C4CB6"/>
    <w:rsid w:val="001C537A"/>
    <w:rsid w:val="001C5505"/>
    <w:rsid w:val="001C7359"/>
    <w:rsid w:val="001D14B5"/>
    <w:rsid w:val="001D208F"/>
    <w:rsid w:val="001D2F8C"/>
    <w:rsid w:val="001D35FA"/>
    <w:rsid w:val="001D5136"/>
    <w:rsid w:val="001D54FE"/>
    <w:rsid w:val="001D651F"/>
    <w:rsid w:val="001D69B0"/>
    <w:rsid w:val="001D7E0C"/>
    <w:rsid w:val="001E00F0"/>
    <w:rsid w:val="001E04C0"/>
    <w:rsid w:val="001E0FEA"/>
    <w:rsid w:val="001E3663"/>
    <w:rsid w:val="001E3733"/>
    <w:rsid w:val="001E3BB7"/>
    <w:rsid w:val="001E42E8"/>
    <w:rsid w:val="001E5068"/>
    <w:rsid w:val="001E6493"/>
    <w:rsid w:val="001E6F5C"/>
    <w:rsid w:val="001E7505"/>
    <w:rsid w:val="001E7CF2"/>
    <w:rsid w:val="001F106A"/>
    <w:rsid w:val="001F253C"/>
    <w:rsid w:val="001F265C"/>
    <w:rsid w:val="001F32BC"/>
    <w:rsid w:val="001F3507"/>
    <w:rsid w:val="001F3C30"/>
    <w:rsid w:val="001F3D25"/>
    <w:rsid w:val="001F4AB3"/>
    <w:rsid w:val="001F54CF"/>
    <w:rsid w:val="001F5645"/>
    <w:rsid w:val="001F56F3"/>
    <w:rsid w:val="001F6042"/>
    <w:rsid w:val="001F64AC"/>
    <w:rsid w:val="00200752"/>
    <w:rsid w:val="002024BB"/>
    <w:rsid w:val="00202769"/>
    <w:rsid w:val="002029AB"/>
    <w:rsid w:val="002046C6"/>
    <w:rsid w:val="00206176"/>
    <w:rsid w:val="002073A4"/>
    <w:rsid w:val="0020746E"/>
    <w:rsid w:val="00210217"/>
    <w:rsid w:val="002106A6"/>
    <w:rsid w:val="0021107B"/>
    <w:rsid w:val="00211596"/>
    <w:rsid w:val="0021164F"/>
    <w:rsid w:val="00211E42"/>
    <w:rsid w:val="0021268D"/>
    <w:rsid w:val="00213480"/>
    <w:rsid w:val="00213FF0"/>
    <w:rsid w:val="00215916"/>
    <w:rsid w:val="00215B70"/>
    <w:rsid w:val="00215EA8"/>
    <w:rsid w:val="002161BE"/>
    <w:rsid w:val="00216FAC"/>
    <w:rsid w:val="00221271"/>
    <w:rsid w:val="00221684"/>
    <w:rsid w:val="00221AA8"/>
    <w:rsid w:val="002224DE"/>
    <w:rsid w:val="00222AB1"/>
    <w:rsid w:val="00222D28"/>
    <w:rsid w:val="002246C6"/>
    <w:rsid w:val="00225E14"/>
    <w:rsid w:val="002262B9"/>
    <w:rsid w:val="002264EA"/>
    <w:rsid w:val="00230DA5"/>
    <w:rsid w:val="00231F33"/>
    <w:rsid w:val="00232EBE"/>
    <w:rsid w:val="00233C02"/>
    <w:rsid w:val="002341C2"/>
    <w:rsid w:val="00234BA6"/>
    <w:rsid w:val="00234FB7"/>
    <w:rsid w:val="0023516A"/>
    <w:rsid w:val="00235C47"/>
    <w:rsid w:val="00236E2A"/>
    <w:rsid w:val="00236F5C"/>
    <w:rsid w:val="0023763C"/>
    <w:rsid w:val="002378AA"/>
    <w:rsid w:val="002402EC"/>
    <w:rsid w:val="00240E6E"/>
    <w:rsid w:val="00241335"/>
    <w:rsid w:val="0024369B"/>
    <w:rsid w:val="00243ABD"/>
    <w:rsid w:val="00243F05"/>
    <w:rsid w:val="00244777"/>
    <w:rsid w:val="002448D5"/>
    <w:rsid w:val="00244B35"/>
    <w:rsid w:val="00244EF3"/>
    <w:rsid w:val="00245D71"/>
    <w:rsid w:val="00246885"/>
    <w:rsid w:val="00246C4A"/>
    <w:rsid w:val="00246F49"/>
    <w:rsid w:val="00247039"/>
    <w:rsid w:val="0025072C"/>
    <w:rsid w:val="00250AC0"/>
    <w:rsid w:val="00250DF3"/>
    <w:rsid w:val="002512B4"/>
    <w:rsid w:val="0025192C"/>
    <w:rsid w:val="00251CE8"/>
    <w:rsid w:val="00252754"/>
    <w:rsid w:val="00252D08"/>
    <w:rsid w:val="00253029"/>
    <w:rsid w:val="002531C3"/>
    <w:rsid w:val="0025381F"/>
    <w:rsid w:val="002541F1"/>
    <w:rsid w:val="00254CB4"/>
    <w:rsid w:val="00254DF9"/>
    <w:rsid w:val="00255D2F"/>
    <w:rsid w:val="00256140"/>
    <w:rsid w:val="00257B49"/>
    <w:rsid w:val="00257EB3"/>
    <w:rsid w:val="00260203"/>
    <w:rsid w:val="0026127A"/>
    <w:rsid w:val="0026233A"/>
    <w:rsid w:val="002626AC"/>
    <w:rsid w:val="00262916"/>
    <w:rsid w:val="0026307B"/>
    <w:rsid w:val="002630FB"/>
    <w:rsid w:val="00263701"/>
    <w:rsid w:val="002637B3"/>
    <w:rsid w:val="00263891"/>
    <w:rsid w:val="00263ABA"/>
    <w:rsid w:val="00264114"/>
    <w:rsid w:val="00264A54"/>
    <w:rsid w:val="002650C6"/>
    <w:rsid w:val="00265403"/>
    <w:rsid w:val="00265527"/>
    <w:rsid w:val="00265CEE"/>
    <w:rsid w:val="00265F41"/>
    <w:rsid w:val="002670D2"/>
    <w:rsid w:val="002733C3"/>
    <w:rsid w:val="0027398F"/>
    <w:rsid w:val="00273B86"/>
    <w:rsid w:val="002748A9"/>
    <w:rsid w:val="0027516D"/>
    <w:rsid w:val="002756E6"/>
    <w:rsid w:val="00276CA3"/>
    <w:rsid w:val="0027723C"/>
    <w:rsid w:val="00280400"/>
    <w:rsid w:val="002804B5"/>
    <w:rsid w:val="0028107F"/>
    <w:rsid w:val="002840AF"/>
    <w:rsid w:val="00284332"/>
    <w:rsid w:val="00286516"/>
    <w:rsid w:val="00286B66"/>
    <w:rsid w:val="00286ECB"/>
    <w:rsid w:val="0028719B"/>
    <w:rsid w:val="0028737A"/>
    <w:rsid w:val="002874FC"/>
    <w:rsid w:val="00287B29"/>
    <w:rsid w:val="0029097C"/>
    <w:rsid w:val="00291694"/>
    <w:rsid w:val="0029169E"/>
    <w:rsid w:val="00291790"/>
    <w:rsid w:val="0029286B"/>
    <w:rsid w:val="00293CA5"/>
    <w:rsid w:val="0029432E"/>
    <w:rsid w:val="0029444A"/>
    <w:rsid w:val="002944FA"/>
    <w:rsid w:val="00294D74"/>
    <w:rsid w:val="00294F9E"/>
    <w:rsid w:val="00295059"/>
    <w:rsid w:val="002953F4"/>
    <w:rsid w:val="002958EA"/>
    <w:rsid w:val="002960CC"/>
    <w:rsid w:val="00296A4E"/>
    <w:rsid w:val="002974D7"/>
    <w:rsid w:val="002A0756"/>
    <w:rsid w:val="002A1EE8"/>
    <w:rsid w:val="002A22D2"/>
    <w:rsid w:val="002A3078"/>
    <w:rsid w:val="002A3489"/>
    <w:rsid w:val="002A3E81"/>
    <w:rsid w:val="002A44C4"/>
    <w:rsid w:val="002A45A3"/>
    <w:rsid w:val="002A4B0E"/>
    <w:rsid w:val="002A589B"/>
    <w:rsid w:val="002A5A77"/>
    <w:rsid w:val="002A5BC8"/>
    <w:rsid w:val="002A611F"/>
    <w:rsid w:val="002A674D"/>
    <w:rsid w:val="002A6AE3"/>
    <w:rsid w:val="002A6BEB"/>
    <w:rsid w:val="002B034A"/>
    <w:rsid w:val="002B08E5"/>
    <w:rsid w:val="002B0A44"/>
    <w:rsid w:val="002B121C"/>
    <w:rsid w:val="002B161B"/>
    <w:rsid w:val="002B221D"/>
    <w:rsid w:val="002B2629"/>
    <w:rsid w:val="002B2CA6"/>
    <w:rsid w:val="002B438A"/>
    <w:rsid w:val="002B4515"/>
    <w:rsid w:val="002B4C8B"/>
    <w:rsid w:val="002B5790"/>
    <w:rsid w:val="002B5D90"/>
    <w:rsid w:val="002B6C72"/>
    <w:rsid w:val="002B7298"/>
    <w:rsid w:val="002B749F"/>
    <w:rsid w:val="002B7C75"/>
    <w:rsid w:val="002C015A"/>
    <w:rsid w:val="002C03A4"/>
    <w:rsid w:val="002C1168"/>
    <w:rsid w:val="002C1461"/>
    <w:rsid w:val="002C15F8"/>
    <w:rsid w:val="002C2160"/>
    <w:rsid w:val="002C22C3"/>
    <w:rsid w:val="002C2C6E"/>
    <w:rsid w:val="002C3964"/>
    <w:rsid w:val="002C3D26"/>
    <w:rsid w:val="002C3F53"/>
    <w:rsid w:val="002C497F"/>
    <w:rsid w:val="002C498A"/>
    <w:rsid w:val="002C4AB0"/>
    <w:rsid w:val="002C7912"/>
    <w:rsid w:val="002C7BD7"/>
    <w:rsid w:val="002D017F"/>
    <w:rsid w:val="002D0A9A"/>
    <w:rsid w:val="002D0FC4"/>
    <w:rsid w:val="002D15B8"/>
    <w:rsid w:val="002D1A2B"/>
    <w:rsid w:val="002D234F"/>
    <w:rsid w:val="002D2632"/>
    <w:rsid w:val="002D28DA"/>
    <w:rsid w:val="002D2DC2"/>
    <w:rsid w:val="002D470E"/>
    <w:rsid w:val="002D4C39"/>
    <w:rsid w:val="002D57CA"/>
    <w:rsid w:val="002D6297"/>
    <w:rsid w:val="002D66E7"/>
    <w:rsid w:val="002D6A8C"/>
    <w:rsid w:val="002D7463"/>
    <w:rsid w:val="002E0DE3"/>
    <w:rsid w:val="002E0F02"/>
    <w:rsid w:val="002E11FA"/>
    <w:rsid w:val="002E1D87"/>
    <w:rsid w:val="002E2E53"/>
    <w:rsid w:val="002E3512"/>
    <w:rsid w:val="002E3A32"/>
    <w:rsid w:val="002E3D87"/>
    <w:rsid w:val="002E6231"/>
    <w:rsid w:val="002E6AA7"/>
    <w:rsid w:val="002F0022"/>
    <w:rsid w:val="002F0CAA"/>
    <w:rsid w:val="002F13F9"/>
    <w:rsid w:val="002F147F"/>
    <w:rsid w:val="002F33EE"/>
    <w:rsid w:val="002F37F9"/>
    <w:rsid w:val="002F48D7"/>
    <w:rsid w:val="002F5423"/>
    <w:rsid w:val="002F5555"/>
    <w:rsid w:val="002F55B2"/>
    <w:rsid w:val="002F5682"/>
    <w:rsid w:val="002F6449"/>
    <w:rsid w:val="002F6AAD"/>
    <w:rsid w:val="002F6D11"/>
    <w:rsid w:val="002F77B7"/>
    <w:rsid w:val="002F7831"/>
    <w:rsid w:val="00300785"/>
    <w:rsid w:val="00301A8C"/>
    <w:rsid w:val="00301BEA"/>
    <w:rsid w:val="00302758"/>
    <w:rsid w:val="0030333C"/>
    <w:rsid w:val="00303954"/>
    <w:rsid w:val="00304162"/>
    <w:rsid w:val="00304349"/>
    <w:rsid w:val="00305A17"/>
    <w:rsid w:val="00306347"/>
    <w:rsid w:val="00306527"/>
    <w:rsid w:val="00306F5F"/>
    <w:rsid w:val="0031075E"/>
    <w:rsid w:val="0031163C"/>
    <w:rsid w:val="0031197C"/>
    <w:rsid w:val="00311A9F"/>
    <w:rsid w:val="003125C0"/>
    <w:rsid w:val="00313FC0"/>
    <w:rsid w:val="00314B02"/>
    <w:rsid w:val="00314E9F"/>
    <w:rsid w:val="003151D1"/>
    <w:rsid w:val="00315A03"/>
    <w:rsid w:val="00317389"/>
    <w:rsid w:val="003208BF"/>
    <w:rsid w:val="003208C0"/>
    <w:rsid w:val="003209E7"/>
    <w:rsid w:val="003213B6"/>
    <w:rsid w:val="003213EA"/>
    <w:rsid w:val="0032195C"/>
    <w:rsid w:val="003221F4"/>
    <w:rsid w:val="0032242A"/>
    <w:rsid w:val="00322530"/>
    <w:rsid w:val="00322C87"/>
    <w:rsid w:val="00322FEF"/>
    <w:rsid w:val="00323647"/>
    <w:rsid w:val="0032369E"/>
    <w:rsid w:val="00324B53"/>
    <w:rsid w:val="003254FC"/>
    <w:rsid w:val="00325561"/>
    <w:rsid w:val="00325764"/>
    <w:rsid w:val="00325A01"/>
    <w:rsid w:val="0032609F"/>
    <w:rsid w:val="00326183"/>
    <w:rsid w:val="00326A87"/>
    <w:rsid w:val="00326CAE"/>
    <w:rsid w:val="00327572"/>
    <w:rsid w:val="003276FE"/>
    <w:rsid w:val="00327894"/>
    <w:rsid w:val="003301D3"/>
    <w:rsid w:val="00331986"/>
    <w:rsid w:val="00332AF3"/>
    <w:rsid w:val="00332FD1"/>
    <w:rsid w:val="003333AE"/>
    <w:rsid w:val="003341B0"/>
    <w:rsid w:val="00334445"/>
    <w:rsid w:val="0033487B"/>
    <w:rsid w:val="00334FB8"/>
    <w:rsid w:val="00335CA3"/>
    <w:rsid w:val="00335FED"/>
    <w:rsid w:val="0033629F"/>
    <w:rsid w:val="00336460"/>
    <w:rsid w:val="00336A40"/>
    <w:rsid w:val="00336CCA"/>
    <w:rsid w:val="003376CD"/>
    <w:rsid w:val="003379E2"/>
    <w:rsid w:val="00337E6B"/>
    <w:rsid w:val="0034021A"/>
    <w:rsid w:val="00340668"/>
    <w:rsid w:val="00341DA7"/>
    <w:rsid w:val="00342752"/>
    <w:rsid w:val="00343868"/>
    <w:rsid w:val="0034453D"/>
    <w:rsid w:val="00344C11"/>
    <w:rsid w:val="003455D5"/>
    <w:rsid w:val="0034582F"/>
    <w:rsid w:val="00345C62"/>
    <w:rsid w:val="00346B78"/>
    <w:rsid w:val="00347B05"/>
    <w:rsid w:val="00351446"/>
    <w:rsid w:val="00351C47"/>
    <w:rsid w:val="00352B41"/>
    <w:rsid w:val="00352C59"/>
    <w:rsid w:val="00352E32"/>
    <w:rsid w:val="0035499B"/>
    <w:rsid w:val="00355E5A"/>
    <w:rsid w:val="00357EA4"/>
    <w:rsid w:val="00360170"/>
    <w:rsid w:val="003604ED"/>
    <w:rsid w:val="003613A5"/>
    <w:rsid w:val="003614E1"/>
    <w:rsid w:val="003615A0"/>
    <w:rsid w:val="00362361"/>
    <w:rsid w:val="00363090"/>
    <w:rsid w:val="00363354"/>
    <w:rsid w:val="00363A6D"/>
    <w:rsid w:val="00363D97"/>
    <w:rsid w:val="00364103"/>
    <w:rsid w:val="00364DC4"/>
    <w:rsid w:val="00364F8A"/>
    <w:rsid w:val="0036678C"/>
    <w:rsid w:val="00366840"/>
    <w:rsid w:val="003669CD"/>
    <w:rsid w:val="0036708E"/>
    <w:rsid w:val="003677C7"/>
    <w:rsid w:val="00370BFE"/>
    <w:rsid w:val="00373F5A"/>
    <w:rsid w:val="0037460C"/>
    <w:rsid w:val="00374E0C"/>
    <w:rsid w:val="00374E77"/>
    <w:rsid w:val="00374FE6"/>
    <w:rsid w:val="0037501A"/>
    <w:rsid w:val="00375FF0"/>
    <w:rsid w:val="0037610D"/>
    <w:rsid w:val="00376B07"/>
    <w:rsid w:val="0037748D"/>
    <w:rsid w:val="00377AED"/>
    <w:rsid w:val="00380F9E"/>
    <w:rsid w:val="00381FBA"/>
    <w:rsid w:val="003826E4"/>
    <w:rsid w:val="00382919"/>
    <w:rsid w:val="00384058"/>
    <w:rsid w:val="00384E2E"/>
    <w:rsid w:val="00385116"/>
    <w:rsid w:val="003857C4"/>
    <w:rsid w:val="003865C1"/>
    <w:rsid w:val="003865E6"/>
    <w:rsid w:val="0038781F"/>
    <w:rsid w:val="00390CF7"/>
    <w:rsid w:val="003912E1"/>
    <w:rsid w:val="003912FA"/>
    <w:rsid w:val="003926CD"/>
    <w:rsid w:val="00392965"/>
    <w:rsid w:val="00392F91"/>
    <w:rsid w:val="00393734"/>
    <w:rsid w:val="00394881"/>
    <w:rsid w:val="0039507E"/>
    <w:rsid w:val="00395C19"/>
    <w:rsid w:val="003961A1"/>
    <w:rsid w:val="00396B10"/>
    <w:rsid w:val="00396F52"/>
    <w:rsid w:val="00397A9C"/>
    <w:rsid w:val="003A1B9C"/>
    <w:rsid w:val="003A2192"/>
    <w:rsid w:val="003A22F6"/>
    <w:rsid w:val="003A3CC3"/>
    <w:rsid w:val="003A40CF"/>
    <w:rsid w:val="003A439B"/>
    <w:rsid w:val="003A46E8"/>
    <w:rsid w:val="003A53DE"/>
    <w:rsid w:val="003A5A64"/>
    <w:rsid w:val="003A5C58"/>
    <w:rsid w:val="003A65AC"/>
    <w:rsid w:val="003A6BCA"/>
    <w:rsid w:val="003A7B89"/>
    <w:rsid w:val="003A7CF0"/>
    <w:rsid w:val="003B000A"/>
    <w:rsid w:val="003B0243"/>
    <w:rsid w:val="003B0582"/>
    <w:rsid w:val="003B094A"/>
    <w:rsid w:val="003B170E"/>
    <w:rsid w:val="003B2CCC"/>
    <w:rsid w:val="003B2D7A"/>
    <w:rsid w:val="003B3165"/>
    <w:rsid w:val="003B4103"/>
    <w:rsid w:val="003B4787"/>
    <w:rsid w:val="003B5529"/>
    <w:rsid w:val="003B600D"/>
    <w:rsid w:val="003B79EC"/>
    <w:rsid w:val="003B7C97"/>
    <w:rsid w:val="003C09A4"/>
    <w:rsid w:val="003C1668"/>
    <w:rsid w:val="003C2718"/>
    <w:rsid w:val="003C2CCB"/>
    <w:rsid w:val="003C369A"/>
    <w:rsid w:val="003C4598"/>
    <w:rsid w:val="003C588A"/>
    <w:rsid w:val="003C5C5D"/>
    <w:rsid w:val="003C6381"/>
    <w:rsid w:val="003C641C"/>
    <w:rsid w:val="003C6B4C"/>
    <w:rsid w:val="003C7119"/>
    <w:rsid w:val="003C7B99"/>
    <w:rsid w:val="003D1B92"/>
    <w:rsid w:val="003D221C"/>
    <w:rsid w:val="003D27B3"/>
    <w:rsid w:val="003D44CD"/>
    <w:rsid w:val="003D5271"/>
    <w:rsid w:val="003D614E"/>
    <w:rsid w:val="003D67F5"/>
    <w:rsid w:val="003D7856"/>
    <w:rsid w:val="003D7910"/>
    <w:rsid w:val="003D7B7C"/>
    <w:rsid w:val="003D7F18"/>
    <w:rsid w:val="003E085D"/>
    <w:rsid w:val="003E1D66"/>
    <w:rsid w:val="003E20E8"/>
    <w:rsid w:val="003E362C"/>
    <w:rsid w:val="003E3B55"/>
    <w:rsid w:val="003E3F03"/>
    <w:rsid w:val="003E4031"/>
    <w:rsid w:val="003E45AA"/>
    <w:rsid w:val="003E5092"/>
    <w:rsid w:val="003E5231"/>
    <w:rsid w:val="003E61C5"/>
    <w:rsid w:val="003E6518"/>
    <w:rsid w:val="003E6816"/>
    <w:rsid w:val="003E70DF"/>
    <w:rsid w:val="003E7636"/>
    <w:rsid w:val="003E7A13"/>
    <w:rsid w:val="003F04DB"/>
    <w:rsid w:val="003F0953"/>
    <w:rsid w:val="003F0A37"/>
    <w:rsid w:val="003F0CAE"/>
    <w:rsid w:val="003F1E64"/>
    <w:rsid w:val="003F2051"/>
    <w:rsid w:val="003F2410"/>
    <w:rsid w:val="003F2819"/>
    <w:rsid w:val="003F2DD7"/>
    <w:rsid w:val="003F36D2"/>
    <w:rsid w:val="003F3B1C"/>
    <w:rsid w:val="003F40B3"/>
    <w:rsid w:val="003F4D73"/>
    <w:rsid w:val="003F54AE"/>
    <w:rsid w:val="003F5F7E"/>
    <w:rsid w:val="003F6805"/>
    <w:rsid w:val="003F68FE"/>
    <w:rsid w:val="003F6D38"/>
    <w:rsid w:val="00400750"/>
    <w:rsid w:val="004009E0"/>
    <w:rsid w:val="00401D80"/>
    <w:rsid w:val="00402345"/>
    <w:rsid w:val="00402C6C"/>
    <w:rsid w:val="00402CCF"/>
    <w:rsid w:val="00402FD4"/>
    <w:rsid w:val="00403031"/>
    <w:rsid w:val="004032DB"/>
    <w:rsid w:val="00403362"/>
    <w:rsid w:val="00403485"/>
    <w:rsid w:val="004034E8"/>
    <w:rsid w:val="004034F5"/>
    <w:rsid w:val="00403A0C"/>
    <w:rsid w:val="00403F1F"/>
    <w:rsid w:val="0040449D"/>
    <w:rsid w:val="00404759"/>
    <w:rsid w:val="004047C1"/>
    <w:rsid w:val="00404C6E"/>
    <w:rsid w:val="00404EA5"/>
    <w:rsid w:val="004052CA"/>
    <w:rsid w:val="00405C30"/>
    <w:rsid w:val="00405F88"/>
    <w:rsid w:val="00406439"/>
    <w:rsid w:val="004069D0"/>
    <w:rsid w:val="00406A48"/>
    <w:rsid w:val="00411184"/>
    <w:rsid w:val="00411846"/>
    <w:rsid w:val="00411FE2"/>
    <w:rsid w:val="004136D7"/>
    <w:rsid w:val="0041425F"/>
    <w:rsid w:val="00415207"/>
    <w:rsid w:val="00415328"/>
    <w:rsid w:val="004154B9"/>
    <w:rsid w:val="00415502"/>
    <w:rsid w:val="00415642"/>
    <w:rsid w:val="00415D99"/>
    <w:rsid w:val="004168C1"/>
    <w:rsid w:val="00416942"/>
    <w:rsid w:val="004205E9"/>
    <w:rsid w:val="00420897"/>
    <w:rsid w:val="00420D5F"/>
    <w:rsid w:val="00421276"/>
    <w:rsid w:val="00421339"/>
    <w:rsid w:val="00421CAB"/>
    <w:rsid w:val="004227A6"/>
    <w:rsid w:val="004227B5"/>
    <w:rsid w:val="00422A2D"/>
    <w:rsid w:val="00422B4E"/>
    <w:rsid w:val="0042367C"/>
    <w:rsid w:val="004236F7"/>
    <w:rsid w:val="0042375B"/>
    <w:rsid w:val="00424511"/>
    <w:rsid w:val="00424734"/>
    <w:rsid w:val="00425BCF"/>
    <w:rsid w:val="00425D26"/>
    <w:rsid w:val="00426314"/>
    <w:rsid w:val="00426761"/>
    <w:rsid w:val="004267D3"/>
    <w:rsid w:val="00426B75"/>
    <w:rsid w:val="00427CCC"/>
    <w:rsid w:val="00427FBB"/>
    <w:rsid w:val="0043044C"/>
    <w:rsid w:val="00431D31"/>
    <w:rsid w:val="00431D9B"/>
    <w:rsid w:val="004333DF"/>
    <w:rsid w:val="00433E52"/>
    <w:rsid w:val="00434C9A"/>
    <w:rsid w:val="004351AE"/>
    <w:rsid w:val="004362EA"/>
    <w:rsid w:val="00436357"/>
    <w:rsid w:val="004375D4"/>
    <w:rsid w:val="00440674"/>
    <w:rsid w:val="00441051"/>
    <w:rsid w:val="00441E18"/>
    <w:rsid w:val="0044268F"/>
    <w:rsid w:val="004429CE"/>
    <w:rsid w:val="00442F5B"/>
    <w:rsid w:val="00443370"/>
    <w:rsid w:val="0044378B"/>
    <w:rsid w:val="00443C94"/>
    <w:rsid w:val="00443D28"/>
    <w:rsid w:val="00443D3A"/>
    <w:rsid w:val="00444661"/>
    <w:rsid w:val="004446DB"/>
    <w:rsid w:val="0044597C"/>
    <w:rsid w:val="00445D79"/>
    <w:rsid w:val="00446A46"/>
    <w:rsid w:val="00446AF8"/>
    <w:rsid w:val="0044749A"/>
    <w:rsid w:val="004503CA"/>
    <w:rsid w:val="00450C15"/>
    <w:rsid w:val="00451AA8"/>
    <w:rsid w:val="0045230A"/>
    <w:rsid w:val="00452E54"/>
    <w:rsid w:val="00453188"/>
    <w:rsid w:val="004539F0"/>
    <w:rsid w:val="0045492D"/>
    <w:rsid w:val="00454B32"/>
    <w:rsid w:val="00454B42"/>
    <w:rsid w:val="004553A4"/>
    <w:rsid w:val="00455466"/>
    <w:rsid w:val="00456B7A"/>
    <w:rsid w:val="004574E1"/>
    <w:rsid w:val="004575C6"/>
    <w:rsid w:val="004578F5"/>
    <w:rsid w:val="00457A34"/>
    <w:rsid w:val="00457AAC"/>
    <w:rsid w:val="00460151"/>
    <w:rsid w:val="004611CD"/>
    <w:rsid w:val="00461CBE"/>
    <w:rsid w:val="00462701"/>
    <w:rsid w:val="00462746"/>
    <w:rsid w:val="004630CB"/>
    <w:rsid w:val="00465D40"/>
    <w:rsid w:val="00467002"/>
    <w:rsid w:val="004671B9"/>
    <w:rsid w:val="00467E91"/>
    <w:rsid w:val="00471A52"/>
    <w:rsid w:val="00471F7B"/>
    <w:rsid w:val="004721FF"/>
    <w:rsid w:val="00472CD6"/>
    <w:rsid w:val="00472E1E"/>
    <w:rsid w:val="00472EB2"/>
    <w:rsid w:val="00473FD1"/>
    <w:rsid w:val="00474050"/>
    <w:rsid w:val="00474BB4"/>
    <w:rsid w:val="00474F92"/>
    <w:rsid w:val="00474FC1"/>
    <w:rsid w:val="00476176"/>
    <w:rsid w:val="004779AB"/>
    <w:rsid w:val="0048175C"/>
    <w:rsid w:val="00481782"/>
    <w:rsid w:val="004820DB"/>
    <w:rsid w:val="00482BF0"/>
    <w:rsid w:val="00483259"/>
    <w:rsid w:val="004834F7"/>
    <w:rsid w:val="00483579"/>
    <w:rsid w:val="004853A9"/>
    <w:rsid w:val="004855B1"/>
    <w:rsid w:val="004856EB"/>
    <w:rsid w:val="00485912"/>
    <w:rsid w:val="004863E0"/>
    <w:rsid w:val="004864A9"/>
    <w:rsid w:val="004866D6"/>
    <w:rsid w:val="00487495"/>
    <w:rsid w:val="00490BDB"/>
    <w:rsid w:val="00491314"/>
    <w:rsid w:val="00492497"/>
    <w:rsid w:val="00494960"/>
    <w:rsid w:val="0049509D"/>
    <w:rsid w:val="004958A4"/>
    <w:rsid w:val="004958F7"/>
    <w:rsid w:val="00496ABB"/>
    <w:rsid w:val="00497ABD"/>
    <w:rsid w:val="00497ECD"/>
    <w:rsid w:val="004A097D"/>
    <w:rsid w:val="004A0AAE"/>
    <w:rsid w:val="004A0B74"/>
    <w:rsid w:val="004A0B8E"/>
    <w:rsid w:val="004A0E15"/>
    <w:rsid w:val="004A1F58"/>
    <w:rsid w:val="004A26A7"/>
    <w:rsid w:val="004A37BA"/>
    <w:rsid w:val="004A4669"/>
    <w:rsid w:val="004A53C4"/>
    <w:rsid w:val="004A72BA"/>
    <w:rsid w:val="004A7F52"/>
    <w:rsid w:val="004B18BE"/>
    <w:rsid w:val="004B2888"/>
    <w:rsid w:val="004B2E6C"/>
    <w:rsid w:val="004B42CD"/>
    <w:rsid w:val="004B4967"/>
    <w:rsid w:val="004B5A95"/>
    <w:rsid w:val="004B5EB7"/>
    <w:rsid w:val="004B67E1"/>
    <w:rsid w:val="004B7732"/>
    <w:rsid w:val="004B7921"/>
    <w:rsid w:val="004B7F1A"/>
    <w:rsid w:val="004C0914"/>
    <w:rsid w:val="004C0B1B"/>
    <w:rsid w:val="004C0D5D"/>
    <w:rsid w:val="004C0FFB"/>
    <w:rsid w:val="004C1EC0"/>
    <w:rsid w:val="004C203F"/>
    <w:rsid w:val="004C2776"/>
    <w:rsid w:val="004C2F50"/>
    <w:rsid w:val="004C3070"/>
    <w:rsid w:val="004C3A9C"/>
    <w:rsid w:val="004C3CB2"/>
    <w:rsid w:val="004C4A88"/>
    <w:rsid w:val="004C5B81"/>
    <w:rsid w:val="004C5F7B"/>
    <w:rsid w:val="004C623E"/>
    <w:rsid w:val="004C67A1"/>
    <w:rsid w:val="004C7564"/>
    <w:rsid w:val="004C7C32"/>
    <w:rsid w:val="004D0448"/>
    <w:rsid w:val="004D0519"/>
    <w:rsid w:val="004D0697"/>
    <w:rsid w:val="004D0D99"/>
    <w:rsid w:val="004D1523"/>
    <w:rsid w:val="004D1A70"/>
    <w:rsid w:val="004D1D6A"/>
    <w:rsid w:val="004D1DF5"/>
    <w:rsid w:val="004D2455"/>
    <w:rsid w:val="004D3277"/>
    <w:rsid w:val="004D4E7C"/>
    <w:rsid w:val="004D5573"/>
    <w:rsid w:val="004D58D3"/>
    <w:rsid w:val="004D599B"/>
    <w:rsid w:val="004D5B34"/>
    <w:rsid w:val="004D6026"/>
    <w:rsid w:val="004D70FE"/>
    <w:rsid w:val="004D7BA4"/>
    <w:rsid w:val="004D7EE2"/>
    <w:rsid w:val="004E0260"/>
    <w:rsid w:val="004E05C2"/>
    <w:rsid w:val="004E084E"/>
    <w:rsid w:val="004E16F1"/>
    <w:rsid w:val="004E1825"/>
    <w:rsid w:val="004E1F2F"/>
    <w:rsid w:val="004E3618"/>
    <w:rsid w:val="004E3EEC"/>
    <w:rsid w:val="004E4395"/>
    <w:rsid w:val="004E47EE"/>
    <w:rsid w:val="004E4A03"/>
    <w:rsid w:val="004E5080"/>
    <w:rsid w:val="004E520D"/>
    <w:rsid w:val="004E67FD"/>
    <w:rsid w:val="004E76BF"/>
    <w:rsid w:val="004E7DE1"/>
    <w:rsid w:val="004F05A5"/>
    <w:rsid w:val="004F327D"/>
    <w:rsid w:val="004F5CB7"/>
    <w:rsid w:val="004F5DD2"/>
    <w:rsid w:val="004F5EA4"/>
    <w:rsid w:val="004F7A05"/>
    <w:rsid w:val="0050087D"/>
    <w:rsid w:val="005021AB"/>
    <w:rsid w:val="00502652"/>
    <w:rsid w:val="005028E4"/>
    <w:rsid w:val="0050290C"/>
    <w:rsid w:val="00503EEC"/>
    <w:rsid w:val="00503FC8"/>
    <w:rsid w:val="00503FDA"/>
    <w:rsid w:val="0050415F"/>
    <w:rsid w:val="0050473A"/>
    <w:rsid w:val="00506113"/>
    <w:rsid w:val="00506595"/>
    <w:rsid w:val="00506798"/>
    <w:rsid w:val="00506F1C"/>
    <w:rsid w:val="00506FCC"/>
    <w:rsid w:val="00507209"/>
    <w:rsid w:val="00507466"/>
    <w:rsid w:val="00507967"/>
    <w:rsid w:val="00510390"/>
    <w:rsid w:val="0051079A"/>
    <w:rsid w:val="00511439"/>
    <w:rsid w:val="0051200C"/>
    <w:rsid w:val="00513145"/>
    <w:rsid w:val="00513820"/>
    <w:rsid w:val="00513E99"/>
    <w:rsid w:val="00514D4C"/>
    <w:rsid w:val="005152D6"/>
    <w:rsid w:val="0051560B"/>
    <w:rsid w:val="0051631C"/>
    <w:rsid w:val="00517C02"/>
    <w:rsid w:val="005202AF"/>
    <w:rsid w:val="005208A9"/>
    <w:rsid w:val="00520D30"/>
    <w:rsid w:val="00522D12"/>
    <w:rsid w:val="00523155"/>
    <w:rsid w:val="00523549"/>
    <w:rsid w:val="005237B7"/>
    <w:rsid w:val="0052417E"/>
    <w:rsid w:val="005241EC"/>
    <w:rsid w:val="00524547"/>
    <w:rsid w:val="0052458B"/>
    <w:rsid w:val="00524B34"/>
    <w:rsid w:val="00524F76"/>
    <w:rsid w:val="00525813"/>
    <w:rsid w:val="0052589C"/>
    <w:rsid w:val="00525B7E"/>
    <w:rsid w:val="0052758F"/>
    <w:rsid w:val="00527F89"/>
    <w:rsid w:val="0053064D"/>
    <w:rsid w:val="00531973"/>
    <w:rsid w:val="00532AD1"/>
    <w:rsid w:val="00533649"/>
    <w:rsid w:val="00534444"/>
    <w:rsid w:val="00534AC5"/>
    <w:rsid w:val="00534CAE"/>
    <w:rsid w:val="00534DB9"/>
    <w:rsid w:val="0053532C"/>
    <w:rsid w:val="0053552D"/>
    <w:rsid w:val="00535AF7"/>
    <w:rsid w:val="0053670D"/>
    <w:rsid w:val="00536800"/>
    <w:rsid w:val="0053772B"/>
    <w:rsid w:val="00537CB8"/>
    <w:rsid w:val="00541068"/>
    <w:rsid w:val="005411C1"/>
    <w:rsid w:val="0054221E"/>
    <w:rsid w:val="00543342"/>
    <w:rsid w:val="0054375D"/>
    <w:rsid w:val="00543906"/>
    <w:rsid w:val="00544452"/>
    <w:rsid w:val="00545840"/>
    <w:rsid w:val="00545E90"/>
    <w:rsid w:val="00545FC0"/>
    <w:rsid w:val="005464C5"/>
    <w:rsid w:val="00546DF5"/>
    <w:rsid w:val="00547303"/>
    <w:rsid w:val="0054756C"/>
    <w:rsid w:val="00547B49"/>
    <w:rsid w:val="00550FCB"/>
    <w:rsid w:val="005510A8"/>
    <w:rsid w:val="00551697"/>
    <w:rsid w:val="00551AFC"/>
    <w:rsid w:val="0055273C"/>
    <w:rsid w:val="00552D36"/>
    <w:rsid w:val="00553912"/>
    <w:rsid w:val="0055457E"/>
    <w:rsid w:val="0055463B"/>
    <w:rsid w:val="00554CC0"/>
    <w:rsid w:val="00555A9E"/>
    <w:rsid w:val="00555B16"/>
    <w:rsid w:val="0055665C"/>
    <w:rsid w:val="00556B5E"/>
    <w:rsid w:val="005575F5"/>
    <w:rsid w:val="0056125A"/>
    <w:rsid w:val="0056177A"/>
    <w:rsid w:val="005617FD"/>
    <w:rsid w:val="00561E3A"/>
    <w:rsid w:val="00562697"/>
    <w:rsid w:val="00563B7C"/>
    <w:rsid w:val="00563C67"/>
    <w:rsid w:val="005644FA"/>
    <w:rsid w:val="00565752"/>
    <w:rsid w:val="005660C1"/>
    <w:rsid w:val="00567F96"/>
    <w:rsid w:val="00570229"/>
    <w:rsid w:val="0057105C"/>
    <w:rsid w:val="0057121D"/>
    <w:rsid w:val="0057180C"/>
    <w:rsid w:val="00572666"/>
    <w:rsid w:val="00574408"/>
    <w:rsid w:val="005758A6"/>
    <w:rsid w:val="00576763"/>
    <w:rsid w:val="00576B48"/>
    <w:rsid w:val="0057772D"/>
    <w:rsid w:val="00580A37"/>
    <w:rsid w:val="00581039"/>
    <w:rsid w:val="0058158B"/>
    <w:rsid w:val="005817EE"/>
    <w:rsid w:val="005827A1"/>
    <w:rsid w:val="00582B4F"/>
    <w:rsid w:val="00583F3A"/>
    <w:rsid w:val="00583FE3"/>
    <w:rsid w:val="00584A81"/>
    <w:rsid w:val="005859F6"/>
    <w:rsid w:val="005870B0"/>
    <w:rsid w:val="0058785F"/>
    <w:rsid w:val="005878A6"/>
    <w:rsid w:val="00587AD5"/>
    <w:rsid w:val="005901B0"/>
    <w:rsid w:val="00590391"/>
    <w:rsid w:val="0059040C"/>
    <w:rsid w:val="005912BF"/>
    <w:rsid w:val="00591AA5"/>
    <w:rsid w:val="00591EB6"/>
    <w:rsid w:val="00592135"/>
    <w:rsid w:val="00592159"/>
    <w:rsid w:val="00592F1C"/>
    <w:rsid w:val="00593058"/>
    <w:rsid w:val="005930D3"/>
    <w:rsid w:val="00593F98"/>
    <w:rsid w:val="005945A3"/>
    <w:rsid w:val="00595136"/>
    <w:rsid w:val="00595FFF"/>
    <w:rsid w:val="005967BE"/>
    <w:rsid w:val="00597B77"/>
    <w:rsid w:val="00597F35"/>
    <w:rsid w:val="005A06BC"/>
    <w:rsid w:val="005A0D0C"/>
    <w:rsid w:val="005A1886"/>
    <w:rsid w:val="005A1BC5"/>
    <w:rsid w:val="005A2381"/>
    <w:rsid w:val="005A270F"/>
    <w:rsid w:val="005A3279"/>
    <w:rsid w:val="005A3734"/>
    <w:rsid w:val="005A4141"/>
    <w:rsid w:val="005A488E"/>
    <w:rsid w:val="005A4F0A"/>
    <w:rsid w:val="005A50F7"/>
    <w:rsid w:val="005A5FB0"/>
    <w:rsid w:val="005A5FE3"/>
    <w:rsid w:val="005A6887"/>
    <w:rsid w:val="005A6B07"/>
    <w:rsid w:val="005B0D53"/>
    <w:rsid w:val="005B1E32"/>
    <w:rsid w:val="005B1FB5"/>
    <w:rsid w:val="005B215C"/>
    <w:rsid w:val="005B32B7"/>
    <w:rsid w:val="005B346D"/>
    <w:rsid w:val="005B3B0D"/>
    <w:rsid w:val="005B3F7F"/>
    <w:rsid w:val="005B4512"/>
    <w:rsid w:val="005B461B"/>
    <w:rsid w:val="005B4E97"/>
    <w:rsid w:val="005B518A"/>
    <w:rsid w:val="005B52DF"/>
    <w:rsid w:val="005B56BD"/>
    <w:rsid w:val="005B6C5D"/>
    <w:rsid w:val="005C055F"/>
    <w:rsid w:val="005C07A2"/>
    <w:rsid w:val="005C0FBF"/>
    <w:rsid w:val="005C1787"/>
    <w:rsid w:val="005C17CA"/>
    <w:rsid w:val="005C413B"/>
    <w:rsid w:val="005C4526"/>
    <w:rsid w:val="005C58F0"/>
    <w:rsid w:val="005C62A0"/>
    <w:rsid w:val="005C6856"/>
    <w:rsid w:val="005C6D60"/>
    <w:rsid w:val="005C710A"/>
    <w:rsid w:val="005C7571"/>
    <w:rsid w:val="005C78D4"/>
    <w:rsid w:val="005D09B8"/>
    <w:rsid w:val="005D10F2"/>
    <w:rsid w:val="005D31E3"/>
    <w:rsid w:val="005D357E"/>
    <w:rsid w:val="005D35EF"/>
    <w:rsid w:val="005D41BB"/>
    <w:rsid w:val="005D47F9"/>
    <w:rsid w:val="005D4A07"/>
    <w:rsid w:val="005D4A43"/>
    <w:rsid w:val="005D4B5D"/>
    <w:rsid w:val="005D60F1"/>
    <w:rsid w:val="005D61EE"/>
    <w:rsid w:val="005D6F53"/>
    <w:rsid w:val="005D6F92"/>
    <w:rsid w:val="005E03B3"/>
    <w:rsid w:val="005E0423"/>
    <w:rsid w:val="005E2019"/>
    <w:rsid w:val="005E21E5"/>
    <w:rsid w:val="005E25B5"/>
    <w:rsid w:val="005E3DFC"/>
    <w:rsid w:val="005E4848"/>
    <w:rsid w:val="005E5487"/>
    <w:rsid w:val="005E56BD"/>
    <w:rsid w:val="005E56C1"/>
    <w:rsid w:val="005E7E2A"/>
    <w:rsid w:val="005F09AA"/>
    <w:rsid w:val="005F1317"/>
    <w:rsid w:val="005F227B"/>
    <w:rsid w:val="005F2427"/>
    <w:rsid w:val="005F2DC9"/>
    <w:rsid w:val="005F3069"/>
    <w:rsid w:val="005F3D68"/>
    <w:rsid w:val="005F5F91"/>
    <w:rsid w:val="005F6213"/>
    <w:rsid w:val="005F71C2"/>
    <w:rsid w:val="005F73C2"/>
    <w:rsid w:val="005F77A3"/>
    <w:rsid w:val="0060058B"/>
    <w:rsid w:val="00600BFA"/>
    <w:rsid w:val="006011D6"/>
    <w:rsid w:val="00601515"/>
    <w:rsid w:val="00601541"/>
    <w:rsid w:val="00601EF5"/>
    <w:rsid w:val="00602117"/>
    <w:rsid w:val="00602F87"/>
    <w:rsid w:val="006046F4"/>
    <w:rsid w:val="0060631D"/>
    <w:rsid w:val="0060636D"/>
    <w:rsid w:val="00610184"/>
    <w:rsid w:val="00610793"/>
    <w:rsid w:val="00610AEA"/>
    <w:rsid w:val="00611E43"/>
    <w:rsid w:val="006126F2"/>
    <w:rsid w:val="00612B80"/>
    <w:rsid w:val="006132D5"/>
    <w:rsid w:val="0061352F"/>
    <w:rsid w:val="006136AB"/>
    <w:rsid w:val="006151D4"/>
    <w:rsid w:val="00615616"/>
    <w:rsid w:val="0061639D"/>
    <w:rsid w:val="00616F49"/>
    <w:rsid w:val="006171EA"/>
    <w:rsid w:val="00617D19"/>
    <w:rsid w:val="00617D21"/>
    <w:rsid w:val="006202F5"/>
    <w:rsid w:val="006209C1"/>
    <w:rsid w:val="00621712"/>
    <w:rsid w:val="006220FC"/>
    <w:rsid w:val="006229A1"/>
    <w:rsid w:val="006229D2"/>
    <w:rsid w:val="006230AF"/>
    <w:rsid w:val="00623FEF"/>
    <w:rsid w:val="0062459E"/>
    <w:rsid w:val="0062498A"/>
    <w:rsid w:val="00624EA1"/>
    <w:rsid w:val="00625834"/>
    <w:rsid w:val="00630732"/>
    <w:rsid w:val="00631F74"/>
    <w:rsid w:val="0063328C"/>
    <w:rsid w:val="00634620"/>
    <w:rsid w:val="006347E7"/>
    <w:rsid w:val="00634843"/>
    <w:rsid w:val="00634A81"/>
    <w:rsid w:val="006362DA"/>
    <w:rsid w:val="0063631E"/>
    <w:rsid w:val="00636758"/>
    <w:rsid w:val="00637676"/>
    <w:rsid w:val="0063782B"/>
    <w:rsid w:val="00637D85"/>
    <w:rsid w:val="00640687"/>
    <w:rsid w:val="0064149F"/>
    <w:rsid w:val="00641B38"/>
    <w:rsid w:val="00642DF1"/>
    <w:rsid w:val="00643BC3"/>
    <w:rsid w:val="00644554"/>
    <w:rsid w:val="006445B7"/>
    <w:rsid w:val="00644BD3"/>
    <w:rsid w:val="006456F3"/>
    <w:rsid w:val="00646120"/>
    <w:rsid w:val="006464D8"/>
    <w:rsid w:val="0064684A"/>
    <w:rsid w:val="00646862"/>
    <w:rsid w:val="00646C5E"/>
    <w:rsid w:val="00647DF9"/>
    <w:rsid w:val="00650854"/>
    <w:rsid w:val="00650D21"/>
    <w:rsid w:val="0065239B"/>
    <w:rsid w:val="00652B23"/>
    <w:rsid w:val="00652CE7"/>
    <w:rsid w:val="00653998"/>
    <w:rsid w:val="00654824"/>
    <w:rsid w:val="00654913"/>
    <w:rsid w:val="00654AFE"/>
    <w:rsid w:val="00654F35"/>
    <w:rsid w:val="00655853"/>
    <w:rsid w:val="00655DE8"/>
    <w:rsid w:val="006569D5"/>
    <w:rsid w:val="00656FA4"/>
    <w:rsid w:val="006576A2"/>
    <w:rsid w:val="006579CB"/>
    <w:rsid w:val="00657B01"/>
    <w:rsid w:val="00657D61"/>
    <w:rsid w:val="00660052"/>
    <w:rsid w:val="006600CA"/>
    <w:rsid w:val="0066018D"/>
    <w:rsid w:val="00660B41"/>
    <w:rsid w:val="00660B4B"/>
    <w:rsid w:val="00660CB0"/>
    <w:rsid w:val="006616C2"/>
    <w:rsid w:val="00661F19"/>
    <w:rsid w:val="00661F70"/>
    <w:rsid w:val="006623A7"/>
    <w:rsid w:val="00662C2A"/>
    <w:rsid w:val="006635D0"/>
    <w:rsid w:val="00663948"/>
    <w:rsid w:val="006659CF"/>
    <w:rsid w:val="0066752A"/>
    <w:rsid w:val="006677A2"/>
    <w:rsid w:val="006677AC"/>
    <w:rsid w:val="006677F9"/>
    <w:rsid w:val="00671DD2"/>
    <w:rsid w:val="0067236E"/>
    <w:rsid w:val="006726B2"/>
    <w:rsid w:val="0067296C"/>
    <w:rsid w:val="00672E44"/>
    <w:rsid w:val="006732CC"/>
    <w:rsid w:val="0067381D"/>
    <w:rsid w:val="00674715"/>
    <w:rsid w:val="00674857"/>
    <w:rsid w:val="006753B3"/>
    <w:rsid w:val="00675FB2"/>
    <w:rsid w:val="0067638A"/>
    <w:rsid w:val="00676694"/>
    <w:rsid w:val="0067723C"/>
    <w:rsid w:val="00680213"/>
    <w:rsid w:val="00680872"/>
    <w:rsid w:val="00680A83"/>
    <w:rsid w:val="00681F33"/>
    <w:rsid w:val="006821D3"/>
    <w:rsid w:val="00683871"/>
    <w:rsid w:val="00683B3F"/>
    <w:rsid w:val="00684961"/>
    <w:rsid w:val="00684A21"/>
    <w:rsid w:val="00685051"/>
    <w:rsid w:val="00685E5A"/>
    <w:rsid w:val="00687941"/>
    <w:rsid w:val="00690153"/>
    <w:rsid w:val="00690DF0"/>
    <w:rsid w:val="006916D0"/>
    <w:rsid w:val="00692831"/>
    <w:rsid w:val="00692DDD"/>
    <w:rsid w:val="00693D28"/>
    <w:rsid w:val="0069414C"/>
    <w:rsid w:val="006945FA"/>
    <w:rsid w:val="006948AF"/>
    <w:rsid w:val="00694A4C"/>
    <w:rsid w:val="00694DD2"/>
    <w:rsid w:val="0069531B"/>
    <w:rsid w:val="00695880"/>
    <w:rsid w:val="00695B5C"/>
    <w:rsid w:val="00695F6A"/>
    <w:rsid w:val="00697C9B"/>
    <w:rsid w:val="006A0EC2"/>
    <w:rsid w:val="006A14F1"/>
    <w:rsid w:val="006A1598"/>
    <w:rsid w:val="006A3A3A"/>
    <w:rsid w:val="006A3B0F"/>
    <w:rsid w:val="006A491B"/>
    <w:rsid w:val="006A4CD1"/>
    <w:rsid w:val="006A5EA3"/>
    <w:rsid w:val="006B1065"/>
    <w:rsid w:val="006B2157"/>
    <w:rsid w:val="006B38C4"/>
    <w:rsid w:val="006B3EFC"/>
    <w:rsid w:val="006B4271"/>
    <w:rsid w:val="006B4393"/>
    <w:rsid w:val="006B64EF"/>
    <w:rsid w:val="006B668D"/>
    <w:rsid w:val="006B68FC"/>
    <w:rsid w:val="006B6998"/>
    <w:rsid w:val="006B73F4"/>
    <w:rsid w:val="006B75F4"/>
    <w:rsid w:val="006B7D3F"/>
    <w:rsid w:val="006C0D1F"/>
    <w:rsid w:val="006C13C4"/>
    <w:rsid w:val="006C14F4"/>
    <w:rsid w:val="006C16C8"/>
    <w:rsid w:val="006C19DF"/>
    <w:rsid w:val="006C2330"/>
    <w:rsid w:val="006C2977"/>
    <w:rsid w:val="006C2E77"/>
    <w:rsid w:val="006C3E10"/>
    <w:rsid w:val="006C4E07"/>
    <w:rsid w:val="006C4FAE"/>
    <w:rsid w:val="006C5B0D"/>
    <w:rsid w:val="006C5E70"/>
    <w:rsid w:val="006C6D84"/>
    <w:rsid w:val="006C6F23"/>
    <w:rsid w:val="006D207C"/>
    <w:rsid w:val="006D2088"/>
    <w:rsid w:val="006D21A1"/>
    <w:rsid w:val="006D2ABC"/>
    <w:rsid w:val="006D2C17"/>
    <w:rsid w:val="006D3E3C"/>
    <w:rsid w:val="006D52EA"/>
    <w:rsid w:val="006D5D6E"/>
    <w:rsid w:val="006D7445"/>
    <w:rsid w:val="006D75B7"/>
    <w:rsid w:val="006D7F10"/>
    <w:rsid w:val="006E06B9"/>
    <w:rsid w:val="006E06DE"/>
    <w:rsid w:val="006E17B0"/>
    <w:rsid w:val="006E1D84"/>
    <w:rsid w:val="006E1DE8"/>
    <w:rsid w:val="006E1F34"/>
    <w:rsid w:val="006E2745"/>
    <w:rsid w:val="006E2772"/>
    <w:rsid w:val="006E2C17"/>
    <w:rsid w:val="006E3419"/>
    <w:rsid w:val="006E3D53"/>
    <w:rsid w:val="006E4012"/>
    <w:rsid w:val="006E43D7"/>
    <w:rsid w:val="006E4495"/>
    <w:rsid w:val="006E5033"/>
    <w:rsid w:val="006E537F"/>
    <w:rsid w:val="006E5695"/>
    <w:rsid w:val="006E5E53"/>
    <w:rsid w:val="006E5E82"/>
    <w:rsid w:val="006E5F68"/>
    <w:rsid w:val="006E6550"/>
    <w:rsid w:val="006E6B61"/>
    <w:rsid w:val="006E72A8"/>
    <w:rsid w:val="006E7676"/>
    <w:rsid w:val="006E7DFF"/>
    <w:rsid w:val="006F078E"/>
    <w:rsid w:val="006F2099"/>
    <w:rsid w:val="006F2159"/>
    <w:rsid w:val="006F25DA"/>
    <w:rsid w:val="006F3199"/>
    <w:rsid w:val="006F3A54"/>
    <w:rsid w:val="006F40D5"/>
    <w:rsid w:val="006F4C7A"/>
    <w:rsid w:val="006F5556"/>
    <w:rsid w:val="006F5A8E"/>
    <w:rsid w:val="006F6844"/>
    <w:rsid w:val="00700B77"/>
    <w:rsid w:val="00701B41"/>
    <w:rsid w:val="00702441"/>
    <w:rsid w:val="007025F6"/>
    <w:rsid w:val="00702849"/>
    <w:rsid w:val="00702D28"/>
    <w:rsid w:val="0070395A"/>
    <w:rsid w:val="007047A7"/>
    <w:rsid w:val="00704AAC"/>
    <w:rsid w:val="00707156"/>
    <w:rsid w:val="00707432"/>
    <w:rsid w:val="00707911"/>
    <w:rsid w:val="00710176"/>
    <w:rsid w:val="00710B18"/>
    <w:rsid w:val="00710D51"/>
    <w:rsid w:val="00710D9D"/>
    <w:rsid w:val="00711287"/>
    <w:rsid w:val="007116BE"/>
    <w:rsid w:val="00711C28"/>
    <w:rsid w:val="00713257"/>
    <w:rsid w:val="0071326F"/>
    <w:rsid w:val="007137D0"/>
    <w:rsid w:val="00714A17"/>
    <w:rsid w:val="00714FB1"/>
    <w:rsid w:val="00715322"/>
    <w:rsid w:val="0071661C"/>
    <w:rsid w:val="0071669D"/>
    <w:rsid w:val="007166D1"/>
    <w:rsid w:val="0071697C"/>
    <w:rsid w:val="00716AF2"/>
    <w:rsid w:val="00717AD0"/>
    <w:rsid w:val="00720216"/>
    <w:rsid w:val="00721193"/>
    <w:rsid w:val="00723510"/>
    <w:rsid w:val="007240CB"/>
    <w:rsid w:val="007241CE"/>
    <w:rsid w:val="00724D8F"/>
    <w:rsid w:val="00725396"/>
    <w:rsid w:val="00725892"/>
    <w:rsid w:val="00725B5E"/>
    <w:rsid w:val="007267B2"/>
    <w:rsid w:val="00726E61"/>
    <w:rsid w:val="007271DF"/>
    <w:rsid w:val="0073010E"/>
    <w:rsid w:val="00730208"/>
    <w:rsid w:val="007325A6"/>
    <w:rsid w:val="007332B7"/>
    <w:rsid w:val="00733D94"/>
    <w:rsid w:val="00734755"/>
    <w:rsid w:val="00734DD3"/>
    <w:rsid w:val="00734DEC"/>
    <w:rsid w:val="00735A15"/>
    <w:rsid w:val="007363BC"/>
    <w:rsid w:val="007369CD"/>
    <w:rsid w:val="00736BB5"/>
    <w:rsid w:val="00737045"/>
    <w:rsid w:val="007402B2"/>
    <w:rsid w:val="0074036E"/>
    <w:rsid w:val="007404BB"/>
    <w:rsid w:val="007417FB"/>
    <w:rsid w:val="007420DE"/>
    <w:rsid w:val="00742144"/>
    <w:rsid w:val="00742CB1"/>
    <w:rsid w:val="007436C6"/>
    <w:rsid w:val="00743B79"/>
    <w:rsid w:val="007449A2"/>
    <w:rsid w:val="00744B50"/>
    <w:rsid w:val="007459B4"/>
    <w:rsid w:val="007465F6"/>
    <w:rsid w:val="00746663"/>
    <w:rsid w:val="007472DF"/>
    <w:rsid w:val="00751265"/>
    <w:rsid w:val="007525E3"/>
    <w:rsid w:val="0075325C"/>
    <w:rsid w:val="00755B02"/>
    <w:rsid w:val="00756523"/>
    <w:rsid w:val="0075702C"/>
    <w:rsid w:val="0075708D"/>
    <w:rsid w:val="007578BF"/>
    <w:rsid w:val="00760091"/>
    <w:rsid w:val="0076097A"/>
    <w:rsid w:val="00760B86"/>
    <w:rsid w:val="00760D50"/>
    <w:rsid w:val="00760D72"/>
    <w:rsid w:val="00761189"/>
    <w:rsid w:val="0076164D"/>
    <w:rsid w:val="00761D5B"/>
    <w:rsid w:val="00761EC1"/>
    <w:rsid w:val="007626A2"/>
    <w:rsid w:val="0076312B"/>
    <w:rsid w:val="007631CC"/>
    <w:rsid w:val="007637F6"/>
    <w:rsid w:val="00763C9E"/>
    <w:rsid w:val="007645C5"/>
    <w:rsid w:val="00764633"/>
    <w:rsid w:val="00764F3D"/>
    <w:rsid w:val="00765434"/>
    <w:rsid w:val="007656CE"/>
    <w:rsid w:val="00765E20"/>
    <w:rsid w:val="007668C9"/>
    <w:rsid w:val="00767771"/>
    <w:rsid w:val="00770594"/>
    <w:rsid w:val="0077063D"/>
    <w:rsid w:val="00770794"/>
    <w:rsid w:val="00771BF7"/>
    <w:rsid w:val="00772071"/>
    <w:rsid w:val="00772227"/>
    <w:rsid w:val="007726F7"/>
    <w:rsid w:val="0077273E"/>
    <w:rsid w:val="00772A80"/>
    <w:rsid w:val="00772E5F"/>
    <w:rsid w:val="00772FE8"/>
    <w:rsid w:val="00773417"/>
    <w:rsid w:val="007734F1"/>
    <w:rsid w:val="0077369A"/>
    <w:rsid w:val="00774621"/>
    <w:rsid w:val="007749D0"/>
    <w:rsid w:val="00774F5C"/>
    <w:rsid w:val="007755B1"/>
    <w:rsid w:val="00775BB6"/>
    <w:rsid w:val="00776610"/>
    <w:rsid w:val="007779C3"/>
    <w:rsid w:val="00777F8F"/>
    <w:rsid w:val="00783AAA"/>
    <w:rsid w:val="00783D27"/>
    <w:rsid w:val="007859BA"/>
    <w:rsid w:val="0078614C"/>
    <w:rsid w:val="00790995"/>
    <w:rsid w:val="007911C6"/>
    <w:rsid w:val="00791979"/>
    <w:rsid w:val="00792588"/>
    <w:rsid w:val="00792B30"/>
    <w:rsid w:val="00793221"/>
    <w:rsid w:val="0079623C"/>
    <w:rsid w:val="0079627C"/>
    <w:rsid w:val="00797B9F"/>
    <w:rsid w:val="00797C6D"/>
    <w:rsid w:val="00797D76"/>
    <w:rsid w:val="007A0242"/>
    <w:rsid w:val="007A1E2F"/>
    <w:rsid w:val="007A20A9"/>
    <w:rsid w:val="007A2D3C"/>
    <w:rsid w:val="007A37DA"/>
    <w:rsid w:val="007A3A0B"/>
    <w:rsid w:val="007A4BEE"/>
    <w:rsid w:val="007A5B04"/>
    <w:rsid w:val="007A6455"/>
    <w:rsid w:val="007A6A4D"/>
    <w:rsid w:val="007A7198"/>
    <w:rsid w:val="007B04A1"/>
    <w:rsid w:val="007B0769"/>
    <w:rsid w:val="007B0E7E"/>
    <w:rsid w:val="007B18E5"/>
    <w:rsid w:val="007B1DA3"/>
    <w:rsid w:val="007B2BCB"/>
    <w:rsid w:val="007B33D7"/>
    <w:rsid w:val="007B35F3"/>
    <w:rsid w:val="007B3AC0"/>
    <w:rsid w:val="007B3AF4"/>
    <w:rsid w:val="007B3D84"/>
    <w:rsid w:val="007B49C2"/>
    <w:rsid w:val="007B5BB5"/>
    <w:rsid w:val="007B5E1A"/>
    <w:rsid w:val="007B6396"/>
    <w:rsid w:val="007B6D76"/>
    <w:rsid w:val="007B6FA0"/>
    <w:rsid w:val="007B76B7"/>
    <w:rsid w:val="007B7CB0"/>
    <w:rsid w:val="007C031A"/>
    <w:rsid w:val="007C08EB"/>
    <w:rsid w:val="007C0BD3"/>
    <w:rsid w:val="007C128C"/>
    <w:rsid w:val="007C180C"/>
    <w:rsid w:val="007C1ABC"/>
    <w:rsid w:val="007C1F48"/>
    <w:rsid w:val="007C224D"/>
    <w:rsid w:val="007C2382"/>
    <w:rsid w:val="007C2ADD"/>
    <w:rsid w:val="007C2F2E"/>
    <w:rsid w:val="007C3AB8"/>
    <w:rsid w:val="007C509E"/>
    <w:rsid w:val="007C6149"/>
    <w:rsid w:val="007C7B28"/>
    <w:rsid w:val="007D0E05"/>
    <w:rsid w:val="007D1770"/>
    <w:rsid w:val="007D2267"/>
    <w:rsid w:val="007D34FD"/>
    <w:rsid w:val="007D493E"/>
    <w:rsid w:val="007D4C3E"/>
    <w:rsid w:val="007D56B2"/>
    <w:rsid w:val="007D5A83"/>
    <w:rsid w:val="007D6110"/>
    <w:rsid w:val="007D627F"/>
    <w:rsid w:val="007D638B"/>
    <w:rsid w:val="007D6FDE"/>
    <w:rsid w:val="007D76AD"/>
    <w:rsid w:val="007D7ECC"/>
    <w:rsid w:val="007E0C25"/>
    <w:rsid w:val="007E0E4F"/>
    <w:rsid w:val="007E18C3"/>
    <w:rsid w:val="007E308A"/>
    <w:rsid w:val="007E395F"/>
    <w:rsid w:val="007E4F82"/>
    <w:rsid w:val="007E63B9"/>
    <w:rsid w:val="007E7C70"/>
    <w:rsid w:val="007E7F72"/>
    <w:rsid w:val="007E7FBC"/>
    <w:rsid w:val="007E7FD0"/>
    <w:rsid w:val="007F041F"/>
    <w:rsid w:val="007F11B9"/>
    <w:rsid w:val="007F386F"/>
    <w:rsid w:val="007F40D2"/>
    <w:rsid w:val="007F41D0"/>
    <w:rsid w:val="007F44B9"/>
    <w:rsid w:val="007F47A1"/>
    <w:rsid w:val="007F51E2"/>
    <w:rsid w:val="007F5340"/>
    <w:rsid w:val="007F5AD8"/>
    <w:rsid w:val="007F74C3"/>
    <w:rsid w:val="007F771B"/>
    <w:rsid w:val="007F7EBA"/>
    <w:rsid w:val="008004A5"/>
    <w:rsid w:val="008009F4"/>
    <w:rsid w:val="00801245"/>
    <w:rsid w:val="00801566"/>
    <w:rsid w:val="008021D5"/>
    <w:rsid w:val="00802397"/>
    <w:rsid w:val="0080301A"/>
    <w:rsid w:val="00803693"/>
    <w:rsid w:val="008038E8"/>
    <w:rsid w:val="008045E2"/>
    <w:rsid w:val="00804C55"/>
    <w:rsid w:val="008054AA"/>
    <w:rsid w:val="00806F73"/>
    <w:rsid w:val="00807B2B"/>
    <w:rsid w:val="00811A41"/>
    <w:rsid w:val="008129B4"/>
    <w:rsid w:val="0081347F"/>
    <w:rsid w:val="00813EF9"/>
    <w:rsid w:val="00814660"/>
    <w:rsid w:val="00814837"/>
    <w:rsid w:val="00815A9E"/>
    <w:rsid w:val="00815E04"/>
    <w:rsid w:val="008166D3"/>
    <w:rsid w:val="00816C80"/>
    <w:rsid w:val="00817C59"/>
    <w:rsid w:val="0082036C"/>
    <w:rsid w:val="00820A35"/>
    <w:rsid w:val="00820B3A"/>
    <w:rsid w:val="008212A5"/>
    <w:rsid w:val="00821348"/>
    <w:rsid w:val="008216C7"/>
    <w:rsid w:val="00821EE1"/>
    <w:rsid w:val="0082266D"/>
    <w:rsid w:val="00822F3C"/>
    <w:rsid w:val="0082329D"/>
    <w:rsid w:val="008233E3"/>
    <w:rsid w:val="00824738"/>
    <w:rsid w:val="008254A9"/>
    <w:rsid w:val="0082655D"/>
    <w:rsid w:val="008265C3"/>
    <w:rsid w:val="00826B02"/>
    <w:rsid w:val="00827806"/>
    <w:rsid w:val="0083096B"/>
    <w:rsid w:val="00831292"/>
    <w:rsid w:val="008312CB"/>
    <w:rsid w:val="008318F8"/>
    <w:rsid w:val="00831D36"/>
    <w:rsid w:val="008327AB"/>
    <w:rsid w:val="008327FF"/>
    <w:rsid w:val="008331DE"/>
    <w:rsid w:val="008332AB"/>
    <w:rsid w:val="008332C8"/>
    <w:rsid w:val="0083357F"/>
    <w:rsid w:val="008349F3"/>
    <w:rsid w:val="0083542F"/>
    <w:rsid w:val="00836A6F"/>
    <w:rsid w:val="00836E90"/>
    <w:rsid w:val="008373B6"/>
    <w:rsid w:val="00837B39"/>
    <w:rsid w:val="00840285"/>
    <w:rsid w:val="00840803"/>
    <w:rsid w:val="00840955"/>
    <w:rsid w:val="00842D9C"/>
    <w:rsid w:val="0084413E"/>
    <w:rsid w:val="008442E7"/>
    <w:rsid w:val="00844BAE"/>
    <w:rsid w:val="00844C4A"/>
    <w:rsid w:val="00845773"/>
    <w:rsid w:val="00845E88"/>
    <w:rsid w:val="00845EEB"/>
    <w:rsid w:val="008466A4"/>
    <w:rsid w:val="0084681B"/>
    <w:rsid w:val="008471D0"/>
    <w:rsid w:val="00847946"/>
    <w:rsid w:val="008527B6"/>
    <w:rsid w:val="00853E6F"/>
    <w:rsid w:val="008550C4"/>
    <w:rsid w:val="00855344"/>
    <w:rsid w:val="00855A64"/>
    <w:rsid w:val="00856A15"/>
    <w:rsid w:val="00857A29"/>
    <w:rsid w:val="008602CD"/>
    <w:rsid w:val="008605F7"/>
    <w:rsid w:val="0086077E"/>
    <w:rsid w:val="00861045"/>
    <w:rsid w:val="0086136E"/>
    <w:rsid w:val="00862379"/>
    <w:rsid w:val="00862BFA"/>
    <w:rsid w:val="008631C4"/>
    <w:rsid w:val="00863C66"/>
    <w:rsid w:val="00864584"/>
    <w:rsid w:val="008647A1"/>
    <w:rsid w:val="00865654"/>
    <w:rsid w:val="00865741"/>
    <w:rsid w:val="00865A1F"/>
    <w:rsid w:val="00865BDF"/>
    <w:rsid w:val="0086600F"/>
    <w:rsid w:val="008676B9"/>
    <w:rsid w:val="00870251"/>
    <w:rsid w:val="008712D0"/>
    <w:rsid w:val="00871643"/>
    <w:rsid w:val="00871D57"/>
    <w:rsid w:val="008727EB"/>
    <w:rsid w:val="00873580"/>
    <w:rsid w:val="00873FF7"/>
    <w:rsid w:val="00875A3C"/>
    <w:rsid w:val="00880876"/>
    <w:rsid w:val="00880AEA"/>
    <w:rsid w:val="00881B5A"/>
    <w:rsid w:val="0088298B"/>
    <w:rsid w:val="00882A8A"/>
    <w:rsid w:val="008833DF"/>
    <w:rsid w:val="00883FE4"/>
    <w:rsid w:val="0088405B"/>
    <w:rsid w:val="0088438F"/>
    <w:rsid w:val="0088468E"/>
    <w:rsid w:val="00884769"/>
    <w:rsid w:val="0088524E"/>
    <w:rsid w:val="008852E3"/>
    <w:rsid w:val="008866C9"/>
    <w:rsid w:val="00887139"/>
    <w:rsid w:val="0088757D"/>
    <w:rsid w:val="00887F70"/>
    <w:rsid w:val="008906B0"/>
    <w:rsid w:val="00891B9B"/>
    <w:rsid w:val="0089284C"/>
    <w:rsid w:val="00893B4E"/>
    <w:rsid w:val="00895F51"/>
    <w:rsid w:val="00895F81"/>
    <w:rsid w:val="0089603B"/>
    <w:rsid w:val="008961C2"/>
    <w:rsid w:val="008970D0"/>
    <w:rsid w:val="0089711E"/>
    <w:rsid w:val="008A06F3"/>
    <w:rsid w:val="008A08AE"/>
    <w:rsid w:val="008A0B95"/>
    <w:rsid w:val="008A0D8F"/>
    <w:rsid w:val="008A1284"/>
    <w:rsid w:val="008A2D54"/>
    <w:rsid w:val="008A35EE"/>
    <w:rsid w:val="008A39A5"/>
    <w:rsid w:val="008A4C34"/>
    <w:rsid w:val="008A5374"/>
    <w:rsid w:val="008A6447"/>
    <w:rsid w:val="008A6C09"/>
    <w:rsid w:val="008A6D90"/>
    <w:rsid w:val="008B0E93"/>
    <w:rsid w:val="008B142F"/>
    <w:rsid w:val="008B2A57"/>
    <w:rsid w:val="008B3F30"/>
    <w:rsid w:val="008B41E2"/>
    <w:rsid w:val="008B4C36"/>
    <w:rsid w:val="008B50CF"/>
    <w:rsid w:val="008B5184"/>
    <w:rsid w:val="008B5266"/>
    <w:rsid w:val="008B52FB"/>
    <w:rsid w:val="008B5313"/>
    <w:rsid w:val="008B5477"/>
    <w:rsid w:val="008B55F4"/>
    <w:rsid w:val="008B6E58"/>
    <w:rsid w:val="008B7B77"/>
    <w:rsid w:val="008B7D78"/>
    <w:rsid w:val="008C16EC"/>
    <w:rsid w:val="008C177A"/>
    <w:rsid w:val="008C2456"/>
    <w:rsid w:val="008C28F3"/>
    <w:rsid w:val="008C315A"/>
    <w:rsid w:val="008C32E1"/>
    <w:rsid w:val="008C4745"/>
    <w:rsid w:val="008C4811"/>
    <w:rsid w:val="008C515C"/>
    <w:rsid w:val="008C58D1"/>
    <w:rsid w:val="008C668D"/>
    <w:rsid w:val="008C6BAE"/>
    <w:rsid w:val="008C6BC8"/>
    <w:rsid w:val="008C6EE0"/>
    <w:rsid w:val="008C70C0"/>
    <w:rsid w:val="008C718F"/>
    <w:rsid w:val="008C7B48"/>
    <w:rsid w:val="008C7B81"/>
    <w:rsid w:val="008D0F25"/>
    <w:rsid w:val="008D156B"/>
    <w:rsid w:val="008D23BF"/>
    <w:rsid w:val="008D2E70"/>
    <w:rsid w:val="008D3D48"/>
    <w:rsid w:val="008D3EC3"/>
    <w:rsid w:val="008D5A82"/>
    <w:rsid w:val="008D72FD"/>
    <w:rsid w:val="008D7709"/>
    <w:rsid w:val="008D7BA4"/>
    <w:rsid w:val="008D7D04"/>
    <w:rsid w:val="008E0411"/>
    <w:rsid w:val="008E08BB"/>
    <w:rsid w:val="008E0D34"/>
    <w:rsid w:val="008E0FA8"/>
    <w:rsid w:val="008E2F16"/>
    <w:rsid w:val="008E2FA1"/>
    <w:rsid w:val="008E2FD8"/>
    <w:rsid w:val="008E3724"/>
    <w:rsid w:val="008E3DC3"/>
    <w:rsid w:val="008E4CB4"/>
    <w:rsid w:val="008E4E24"/>
    <w:rsid w:val="008E5128"/>
    <w:rsid w:val="008E51BD"/>
    <w:rsid w:val="008E5A7E"/>
    <w:rsid w:val="008E605E"/>
    <w:rsid w:val="008E613C"/>
    <w:rsid w:val="008E66EA"/>
    <w:rsid w:val="008E6FBC"/>
    <w:rsid w:val="008F0647"/>
    <w:rsid w:val="008F0CF0"/>
    <w:rsid w:val="008F129F"/>
    <w:rsid w:val="008F1C1A"/>
    <w:rsid w:val="008F2A8A"/>
    <w:rsid w:val="008F33E6"/>
    <w:rsid w:val="008F3A1C"/>
    <w:rsid w:val="008F432E"/>
    <w:rsid w:val="008F6C1C"/>
    <w:rsid w:val="008F6CB9"/>
    <w:rsid w:val="008F6E31"/>
    <w:rsid w:val="008F7927"/>
    <w:rsid w:val="008F792C"/>
    <w:rsid w:val="0090031C"/>
    <w:rsid w:val="00900A83"/>
    <w:rsid w:val="009023CB"/>
    <w:rsid w:val="00902B80"/>
    <w:rsid w:val="00902D5F"/>
    <w:rsid w:val="00902E94"/>
    <w:rsid w:val="00903BB7"/>
    <w:rsid w:val="00904C3D"/>
    <w:rsid w:val="00905317"/>
    <w:rsid w:val="009061D8"/>
    <w:rsid w:val="00907452"/>
    <w:rsid w:val="009076E8"/>
    <w:rsid w:val="00907AA2"/>
    <w:rsid w:val="00907E44"/>
    <w:rsid w:val="00907F2E"/>
    <w:rsid w:val="0091033F"/>
    <w:rsid w:val="00910538"/>
    <w:rsid w:val="00910E22"/>
    <w:rsid w:val="00910EA8"/>
    <w:rsid w:val="0091136C"/>
    <w:rsid w:val="00913A25"/>
    <w:rsid w:val="00913D51"/>
    <w:rsid w:val="009140BE"/>
    <w:rsid w:val="00914C31"/>
    <w:rsid w:val="00914DA3"/>
    <w:rsid w:val="009158BC"/>
    <w:rsid w:val="009163BF"/>
    <w:rsid w:val="0091666B"/>
    <w:rsid w:val="00920408"/>
    <w:rsid w:val="009206F4"/>
    <w:rsid w:val="0092083B"/>
    <w:rsid w:val="00920FFF"/>
    <w:rsid w:val="00921AB0"/>
    <w:rsid w:val="00922836"/>
    <w:rsid w:val="00922DB7"/>
    <w:rsid w:val="00923B8F"/>
    <w:rsid w:val="00924372"/>
    <w:rsid w:val="009250DB"/>
    <w:rsid w:val="009266AE"/>
    <w:rsid w:val="0092680B"/>
    <w:rsid w:val="00926D17"/>
    <w:rsid w:val="009277EA"/>
    <w:rsid w:val="00927904"/>
    <w:rsid w:val="00927E91"/>
    <w:rsid w:val="0093059E"/>
    <w:rsid w:val="00930771"/>
    <w:rsid w:val="009310E6"/>
    <w:rsid w:val="0093110D"/>
    <w:rsid w:val="00932B29"/>
    <w:rsid w:val="0093348D"/>
    <w:rsid w:val="00934109"/>
    <w:rsid w:val="00934266"/>
    <w:rsid w:val="00935904"/>
    <w:rsid w:val="009363D9"/>
    <w:rsid w:val="00936A3C"/>
    <w:rsid w:val="00937BAB"/>
    <w:rsid w:val="00937D81"/>
    <w:rsid w:val="009408B7"/>
    <w:rsid w:val="00940A72"/>
    <w:rsid w:val="00940CF8"/>
    <w:rsid w:val="00941B8A"/>
    <w:rsid w:val="00941EB0"/>
    <w:rsid w:val="009424C2"/>
    <w:rsid w:val="00943318"/>
    <w:rsid w:val="00943A82"/>
    <w:rsid w:val="009445F9"/>
    <w:rsid w:val="009446A7"/>
    <w:rsid w:val="00944D45"/>
    <w:rsid w:val="00944E9B"/>
    <w:rsid w:val="00946358"/>
    <w:rsid w:val="009500B3"/>
    <w:rsid w:val="00950378"/>
    <w:rsid w:val="00950755"/>
    <w:rsid w:val="00950D00"/>
    <w:rsid w:val="00950D42"/>
    <w:rsid w:val="0095217F"/>
    <w:rsid w:val="00952E03"/>
    <w:rsid w:val="0095341A"/>
    <w:rsid w:val="00953A15"/>
    <w:rsid w:val="00954177"/>
    <w:rsid w:val="00955100"/>
    <w:rsid w:val="0095576F"/>
    <w:rsid w:val="0095627F"/>
    <w:rsid w:val="009562BA"/>
    <w:rsid w:val="00957C26"/>
    <w:rsid w:val="00957FBA"/>
    <w:rsid w:val="00960253"/>
    <w:rsid w:val="00960518"/>
    <w:rsid w:val="00960C8B"/>
    <w:rsid w:val="00960F5D"/>
    <w:rsid w:val="009623D8"/>
    <w:rsid w:val="00963560"/>
    <w:rsid w:val="009635EE"/>
    <w:rsid w:val="00963A37"/>
    <w:rsid w:val="0096417C"/>
    <w:rsid w:val="00964186"/>
    <w:rsid w:val="0096434A"/>
    <w:rsid w:val="009646B5"/>
    <w:rsid w:val="0096514D"/>
    <w:rsid w:val="0096526E"/>
    <w:rsid w:val="00965A19"/>
    <w:rsid w:val="00965E21"/>
    <w:rsid w:val="00965E68"/>
    <w:rsid w:val="00966AF1"/>
    <w:rsid w:val="009671B6"/>
    <w:rsid w:val="009700D4"/>
    <w:rsid w:val="00970594"/>
    <w:rsid w:val="009709C2"/>
    <w:rsid w:val="009722A4"/>
    <w:rsid w:val="0097275B"/>
    <w:rsid w:val="009733DB"/>
    <w:rsid w:val="009735CB"/>
    <w:rsid w:val="00973964"/>
    <w:rsid w:val="00973A37"/>
    <w:rsid w:val="009742F3"/>
    <w:rsid w:val="009746BD"/>
    <w:rsid w:val="00977B7A"/>
    <w:rsid w:val="0098021B"/>
    <w:rsid w:val="00980487"/>
    <w:rsid w:val="0098080F"/>
    <w:rsid w:val="009808CA"/>
    <w:rsid w:val="009811FD"/>
    <w:rsid w:val="0098136B"/>
    <w:rsid w:val="00981B4D"/>
    <w:rsid w:val="00981CA0"/>
    <w:rsid w:val="00981CCD"/>
    <w:rsid w:val="00982C48"/>
    <w:rsid w:val="00982E91"/>
    <w:rsid w:val="00982F7E"/>
    <w:rsid w:val="00983214"/>
    <w:rsid w:val="009833C7"/>
    <w:rsid w:val="00983A7F"/>
    <w:rsid w:val="00985D35"/>
    <w:rsid w:val="00985E05"/>
    <w:rsid w:val="00986184"/>
    <w:rsid w:val="00987601"/>
    <w:rsid w:val="0099033D"/>
    <w:rsid w:val="009905CC"/>
    <w:rsid w:val="00990D84"/>
    <w:rsid w:val="00991E55"/>
    <w:rsid w:val="0099320E"/>
    <w:rsid w:val="00994566"/>
    <w:rsid w:val="0099568A"/>
    <w:rsid w:val="00995965"/>
    <w:rsid w:val="00995BD9"/>
    <w:rsid w:val="009961AF"/>
    <w:rsid w:val="0099689E"/>
    <w:rsid w:val="00996C4F"/>
    <w:rsid w:val="00997FBB"/>
    <w:rsid w:val="009A0187"/>
    <w:rsid w:val="009A04A8"/>
    <w:rsid w:val="009A0D88"/>
    <w:rsid w:val="009A0E90"/>
    <w:rsid w:val="009A0F31"/>
    <w:rsid w:val="009A22ED"/>
    <w:rsid w:val="009A23C6"/>
    <w:rsid w:val="009A27DD"/>
    <w:rsid w:val="009A2F7B"/>
    <w:rsid w:val="009A3503"/>
    <w:rsid w:val="009A38C9"/>
    <w:rsid w:val="009A3D87"/>
    <w:rsid w:val="009A4179"/>
    <w:rsid w:val="009A47E8"/>
    <w:rsid w:val="009A4E75"/>
    <w:rsid w:val="009A4E88"/>
    <w:rsid w:val="009A54BB"/>
    <w:rsid w:val="009A7214"/>
    <w:rsid w:val="009A7ADC"/>
    <w:rsid w:val="009B1E84"/>
    <w:rsid w:val="009B2359"/>
    <w:rsid w:val="009B2DBF"/>
    <w:rsid w:val="009B5718"/>
    <w:rsid w:val="009B625F"/>
    <w:rsid w:val="009B66FC"/>
    <w:rsid w:val="009B6B28"/>
    <w:rsid w:val="009B6D08"/>
    <w:rsid w:val="009B7A1E"/>
    <w:rsid w:val="009B7FC8"/>
    <w:rsid w:val="009C0677"/>
    <w:rsid w:val="009C0D9F"/>
    <w:rsid w:val="009C1FF5"/>
    <w:rsid w:val="009C2267"/>
    <w:rsid w:val="009C2528"/>
    <w:rsid w:val="009C2F01"/>
    <w:rsid w:val="009C3202"/>
    <w:rsid w:val="009C32C4"/>
    <w:rsid w:val="009C3C74"/>
    <w:rsid w:val="009C4560"/>
    <w:rsid w:val="009C553D"/>
    <w:rsid w:val="009C5596"/>
    <w:rsid w:val="009C6493"/>
    <w:rsid w:val="009C6B75"/>
    <w:rsid w:val="009C74CE"/>
    <w:rsid w:val="009D0918"/>
    <w:rsid w:val="009D1153"/>
    <w:rsid w:val="009D1777"/>
    <w:rsid w:val="009D2353"/>
    <w:rsid w:val="009D2FB1"/>
    <w:rsid w:val="009D3570"/>
    <w:rsid w:val="009D3929"/>
    <w:rsid w:val="009D4AFF"/>
    <w:rsid w:val="009D4C1D"/>
    <w:rsid w:val="009D4D6E"/>
    <w:rsid w:val="009D4FF5"/>
    <w:rsid w:val="009D5DE8"/>
    <w:rsid w:val="009D6771"/>
    <w:rsid w:val="009D68AF"/>
    <w:rsid w:val="009D6B28"/>
    <w:rsid w:val="009D6F44"/>
    <w:rsid w:val="009D7DE7"/>
    <w:rsid w:val="009E1962"/>
    <w:rsid w:val="009E1A9F"/>
    <w:rsid w:val="009E1D40"/>
    <w:rsid w:val="009E3BC0"/>
    <w:rsid w:val="009E4268"/>
    <w:rsid w:val="009E436B"/>
    <w:rsid w:val="009E45C6"/>
    <w:rsid w:val="009E5271"/>
    <w:rsid w:val="009E55F3"/>
    <w:rsid w:val="009E5773"/>
    <w:rsid w:val="009E6300"/>
    <w:rsid w:val="009E6560"/>
    <w:rsid w:val="009E6719"/>
    <w:rsid w:val="009E7043"/>
    <w:rsid w:val="009E708C"/>
    <w:rsid w:val="009F003B"/>
    <w:rsid w:val="009F006A"/>
    <w:rsid w:val="009F262B"/>
    <w:rsid w:val="009F2A05"/>
    <w:rsid w:val="009F2BAE"/>
    <w:rsid w:val="009F2CDF"/>
    <w:rsid w:val="009F2F10"/>
    <w:rsid w:val="009F3EB4"/>
    <w:rsid w:val="009F40FA"/>
    <w:rsid w:val="009F48A8"/>
    <w:rsid w:val="009F520E"/>
    <w:rsid w:val="009F5DD9"/>
    <w:rsid w:val="009F73F7"/>
    <w:rsid w:val="00A00E0C"/>
    <w:rsid w:val="00A01B4D"/>
    <w:rsid w:val="00A0290F"/>
    <w:rsid w:val="00A03840"/>
    <w:rsid w:val="00A03CCA"/>
    <w:rsid w:val="00A051EF"/>
    <w:rsid w:val="00A05DF0"/>
    <w:rsid w:val="00A0612A"/>
    <w:rsid w:val="00A06242"/>
    <w:rsid w:val="00A10208"/>
    <w:rsid w:val="00A10BCB"/>
    <w:rsid w:val="00A13910"/>
    <w:rsid w:val="00A13D58"/>
    <w:rsid w:val="00A144FF"/>
    <w:rsid w:val="00A14617"/>
    <w:rsid w:val="00A14A7A"/>
    <w:rsid w:val="00A14E62"/>
    <w:rsid w:val="00A15847"/>
    <w:rsid w:val="00A16561"/>
    <w:rsid w:val="00A16A31"/>
    <w:rsid w:val="00A16ACB"/>
    <w:rsid w:val="00A20645"/>
    <w:rsid w:val="00A21167"/>
    <w:rsid w:val="00A214D2"/>
    <w:rsid w:val="00A218AA"/>
    <w:rsid w:val="00A22647"/>
    <w:rsid w:val="00A23231"/>
    <w:rsid w:val="00A23A35"/>
    <w:rsid w:val="00A2446D"/>
    <w:rsid w:val="00A2493F"/>
    <w:rsid w:val="00A249BC"/>
    <w:rsid w:val="00A255A9"/>
    <w:rsid w:val="00A2577A"/>
    <w:rsid w:val="00A25AB5"/>
    <w:rsid w:val="00A25BB0"/>
    <w:rsid w:val="00A2618D"/>
    <w:rsid w:val="00A266D7"/>
    <w:rsid w:val="00A26962"/>
    <w:rsid w:val="00A2735D"/>
    <w:rsid w:val="00A275A4"/>
    <w:rsid w:val="00A279F6"/>
    <w:rsid w:val="00A27F78"/>
    <w:rsid w:val="00A305E3"/>
    <w:rsid w:val="00A30A81"/>
    <w:rsid w:val="00A3168F"/>
    <w:rsid w:val="00A32685"/>
    <w:rsid w:val="00A340C6"/>
    <w:rsid w:val="00A344BC"/>
    <w:rsid w:val="00A34EBB"/>
    <w:rsid w:val="00A35812"/>
    <w:rsid w:val="00A35A03"/>
    <w:rsid w:val="00A36160"/>
    <w:rsid w:val="00A3626D"/>
    <w:rsid w:val="00A37312"/>
    <w:rsid w:val="00A3731D"/>
    <w:rsid w:val="00A373FD"/>
    <w:rsid w:val="00A379F9"/>
    <w:rsid w:val="00A37A5C"/>
    <w:rsid w:val="00A41BE1"/>
    <w:rsid w:val="00A41F79"/>
    <w:rsid w:val="00A4216C"/>
    <w:rsid w:val="00A426ED"/>
    <w:rsid w:val="00A427FD"/>
    <w:rsid w:val="00A42873"/>
    <w:rsid w:val="00A4372C"/>
    <w:rsid w:val="00A43D8C"/>
    <w:rsid w:val="00A45FCD"/>
    <w:rsid w:val="00A46233"/>
    <w:rsid w:val="00A462E2"/>
    <w:rsid w:val="00A464FC"/>
    <w:rsid w:val="00A46632"/>
    <w:rsid w:val="00A50A8B"/>
    <w:rsid w:val="00A51946"/>
    <w:rsid w:val="00A51F95"/>
    <w:rsid w:val="00A5241B"/>
    <w:rsid w:val="00A52795"/>
    <w:rsid w:val="00A530C0"/>
    <w:rsid w:val="00A5334F"/>
    <w:rsid w:val="00A53536"/>
    <w:rsid w:val="00A549E8"/>
    <w:rsid w:val="00A54A89"/>
    <w:rsid w:val="00A5561D"/>
    <w:rsid w:val="00A55FF7"/>
    <w:rsid w:val="00A56003"/>
    <w:rsid w:val="00A56196"/>
    <w:rsid w:val="00A5638D"/>
    <w:rsid w:val="00A56F7C"/>
    <w:rsid w:val="00A572A2"/>
    <w:rsid w:val="00A572D4"/>
    <w:rsid w:val="00A575BD"/>
    <w:rsid w:val="00A57CB4"/>
    <w:rsid w:val="00A57E94"/>
    <w:rsid w:val="00A60292"/>
    <w:rsid w:val="00A62066"/>
    <w:rsid w:val="00A62FDD"/>
    <w:rsid w:val="00A6338A"/>
    <w:rsid w:val="00A63608"/>
    <w:rsid w:val="00A642E0"/>
    <w:rsid w:val="00A651D1"/>
    <w:rsid w:val="00A66652"/>
    <w:rsid w:val="00A66DD2"/>
    <w:rsid w:val="00A67B50"/>
    <w:rsid w:val="00A67BFB"/>
    <w:rsid w:val="00A701E0"/>
    <w:rsid w:val="00A70C40"/>
    <w:rsid w:val="00A70DA3"/>
    <w:rsid w:val="00A70E02"/>
    <w:rsid w:val="00A714CC"/>
    <w:rsid w:val="00A72B06"/>
    <w:rsid w:val="00A72B56"/>
    <w:rsid w:val="00A7347D"/>
    <w:rsid w:val="00A741D7"/>
    <w:rsid w:val="00A74B13"/>
    <w:rsid w:val="00A758E0"/>
    <w:rsid w:val="00A75EA1"/>
    <w:rsid w:val="00A767ED"/>
    <w:rsid w:val="00A76CB3"/>
    <w:rsid w:val="00A772A3"/>
    <w:rsid w:val="00A77704"/>
    <w:rsid w:val="00A77CE6"/>
    <w:rsid w:val="00A812CB"/>
    <w:rsid w:val="00A81408"/>
    <w:rsid w:val="00A81EEB"/>
    <w:rsid w:val="00A8226B"/>
    <w:rsid w:val="00A84064"/>
    <w:rsid w:val="00A840DF"/>
    <w:rsid w:val="00A84F22"/>
    <w:rsid w:val="00A850B8"/>
    <w:rsid w:val="00A85543"/>
    <w:rsid w:val="00A85773"/>
    <w:rsid w:val="00A85ADA"/>
    <w:rsid w:val="00A863C7"/>
    <w:rsid w:val="00A8660B"/>
    <w:rsid w:val="00A874B9"/>
    <w:rsid w:val="00A87EEA"/>
    <w:rsid w:val="00A902D4"/>
    <w:rsid w:val="00A91998"/>
    <w:rsid w:val="00A921F9"/>
    <w:rsid w:val="00A92CFA"/>
    <w:rsid w:val="00A93004"/>
    <w:rsid w:val="00A94E3D"/>
    <w:rsid w:val="00A94F15"/>
    <w:rsid w:val="00A95298"/>
    <w:rsid w:val="00A95D5B"/>
    <w:rsid w:val="00A96432"/>
    <w:rsid w:val="00A975F8"/>
    <w:rsid w:val="00AA13BD"/>
    <w:rsid w:val="00AA16C2"/>
    <w:rsid w:val="00AA2614"/>
    <w:rsid w:val="00AA2D18"/>
    <w:rsid w:val="00AA389F"/>
    <w:rsid w:val="00AA3B59"/>
    <w:rsid w:val="00AA3C7F"/>
    <w:rsid w:val="00AA4560"/>
    <w:rsid w:val="00AA4C01"/>
    <w:rsid w:val="00AA566A"/>
    <w:rsid w:val="00AA5CD5"/>
    <w:rsid w:val="00AA669B"/>
    <w:rsid w:val="00AB155F"/>
    <w:rsid w:val="00AB1C15"/>
    <w:rsid w:val="00AB303B"/>
    <w:rsid w:val="00AB32FD"/>
    <w:rsid w:val="00AB3C6E"/>
    <w:rsid w:val="00AB4095"/>
    <w:rsid w:val="00AB40D3"/>
    <w:rsid w:val="00AB488E"/>
    <w:rsid w:val="00AB4932"/>
    <w:rsid w:val="00AB503D"/>
    <w:rsid w:val="00AB5A16"/>
    <w:rsid w:val="00AB5E42"/>
    <w:rsid w:val="00AB5F75"/>
    <w:rsid w:val="00AB751D"/>
    <w:rsid w:val="00AC029F"/>
    <w:rsid w:val="00AC08A4"/>
    <w:rsid w:val="00AC160F"/>
    <w:rsid w:val="00AC1824"/>
    <w:rsid w:val="00AC2AB9"/>
    <w:rsid w:val="00AC2DFA"/>
    <w:rsid w:val="00AC39E8"/>
    <w:rsid w:val="00AC3CC4"/>
    <w:rsid w:val="00AC44F1"/>
    <w:rsid w:val="00AC46D9"/>
    <w:rsid w:val="00AC46F5"/>
    <w:rsid w:val="00AD01B2"/>
    <w:rsid w:val="00AD0218"/>
    <w:rsid w:val="00AD0B07"/>
    <w:rsid w:val="00AD3D77"/>
    <w:rsid w:val="00AD470C"/>
    <w:rsid w:val="00AD533C"/>
    <w:rsid w:val="00AD5682"/>
    <w:rsid w:val="00AD5F48"/>
    <w:rsid w:val="00AD7486"/>
    <w:rsid w:val="00AD7F54"/>
    <w:rsid w:val="00AE01B0"/>
    <w:rsid w:val="00AE0580"/>
    <w:rsid w:val="00AE05B4"/>
    <w:rsid w:val="00AE08CC"/>
    <w:rsid w:val="00AE16CD"/>
    <w:rsid w:val="00AE1E56"/>
    <w:rsid w:val="00AE2120"/>
    <w:rsid w:val="00AE3094"/>
    <w:rsid w:val="00AE393A"/>
    <w:rsid w:val="00AE3A3A"/>
    <w:rsid w:val="00AE3C09"/>
    <w:rsid w:val="00AE6A1F"/>
    <w:rsid w:val="00AE7385"/>
    <w:rsid w:val="00AF04DD"/>
    <w:rsid w:val="00AF1074"/>
    <w:rsid w:val="00AF1797"/>
    <w:rsid w:val="00AF248B"/>
    <w:rsid w:val="00AF282D"/>
    <w:rsid w:val="00AF2FE1"/>
    <w:rsid w:val="00AF3A0C"/>
    <w:rsid w:val="00AF49CA"/>
    <w:rsid w:val="00AF4ED3"/>
    <w:rsid w:val="00AF5748"/>
    <w:rsid w:val="00B00BA2"/>
    <w:rsid w:val="00B014E5"/>
    <w:rsid w:val="00B01F1D"/>
    <w:rsid w:val="00B028E5"/>
    <w:rsid w:val="00B02AD5"/>
    <w:rsid w:val="00B02D0C"/>
    <w:rsid w:val="00B03436"/>
    <w:rsid w:val="00B03DB2"/>
    <w:rsid w:val="00B04D80"/>
    <w:rsid w:val="00B05EC0"/>
    <w:rsid w:val="00B066D7"/>
    <w:rsid w:val="00B07478"/>
    <w:rsid w:val="00B07E75"/>
    <w:rsid w:val="00B10299"/>
    <w:rsid w:val="00B1037F"/>
    <w:rsid w:val="00B1079B"/>
    <w:rsid w:val="00B10834"/>
    <w:rsid w:val="00B1400F"/>
    <w:rsid w:val="00B1488D"/>
    <w:rsid w:val="00B163BC"/>
    <w:rsid w:val="00B16CFC"/>
    <w:rsid w:val="00B172BB"/>
    <w:rsid w:val="00B17880"/>
    <w:rsid w:val="00B20506"/>
    <w:rsid w:val="00B20BE6"/>
    <w:rsid w:val="00B21BFA"/>
    <w:rsid w:val="00B21D3B"/>
    <w:rsid w:val="00B226FF"/>
    <w:rsid w:val="00B228AF"/>
    <w:rsid w:val="00B229E6"/>
    <w:rsid w:val="00B24064"/>
    <w:rsid w:val="00B24254"/>
    <w:rsid w:val="00B2465B"/>
    <w:rsid w:val="00B24A0C"/>
    <w:rsid w:val="00B2535D"/>
    <w:rsid w:val="00B25628"/>
    <w:rsid w:val="00B25C98"/>
    <w:rsid w:val="00B26233"/>
    <w:rsid w:val="00B26D66"/>
    <w:rsid w:val="00B275AA"/>
    <w:rsid w:val="00B30826"/>
    <w:rsid w:val="00B31023"/>
    <w:rsid w:val="00B317B1"/>
    <w:rsid w:val="00B317D4"/>
    <w:rsid w:val="00B31B50"/>
    <w:rsid w:val="00B31B7C"/>
    <w:rsid w:val="00B325DD"/>
    <w:rsid w:val="00B340BE"/>
    <w:rsid w:val="00B357C5"/>
    <w:rsid w:val="00B363A2"/>
    <w:rsid w:val="00B37535"/>
    <w:rsid w:val="00B377F9"/>
    <w:rsid w:val="00B40070"/>
    <w:rsid w:val="00B4023C"/>
    <w:rsid w:val="00B41BCE"/>
    <w:rsid w:val="00B42411"/>
    <w:rsid w:val="00B4285C"/>
    <w:rsid w:val="00B4299C"/>
    <w:rsid w:val="00B435AD"/>
    <w:rsid w:val="00B43ACF"/>
    <w:rsid w:val="00B43EB6"/>
    <w:rsid w:val="00B449D3"/>
    <w:rsid w:val="00B44BFE"/>
    <w:rsid w:val="00B46BE3"/>
    <w:rsid w:val="00B475D3"/>
    <w:rsid w:val="00B47F33"/>
    <w:rsid w:val="00B51345"/>
    <w:rsid w:val="00B513B0"/>
    <w:rsid w:val="00B51F95"/>
    <w:rsid w:val="00B5248A"/>
    <w:rsid w:val="00B52B4E"/>
    <w:rsid w:val="00B530EB"/>
    <w:rsid w:val="00B5330A"/>
    <w:rsid w:val="00B53765"/>
    <w:rsid w:val="00B54015"/>
    <w:rsid w:val="00B5422E"/>
    <w:rsid w:val="00B5559B"/>
    <w:rsid w:val="00B57540"/>
    <w:rsid w:val="00B57DE5"/>
    <w:rsid w:val="00B603AA"/>
    <w:rsid w:val="00B6100C"/>
    <w:rsid w:val="00B61406"/>
    <w:rsid w:val="00B61BEF"/>
    <w:rsid w:val="00B61CFB"/>
    <w:rsid w:val="00B62B78"/>
    <w:rsid w:val="00B641B1"/>
    <w:rsid w:val="00B647C8"/>
    <w:rsid w:val="00B64F96"/>
    <w:rsid w:val="00B6573E"/>
    <w:rsid w:val="00B65D5F"/>
    <w:rsid w:val="00B65E7C"/>
    <w:rsid w:val="00B66FAF"/>
    <w:rsid w:val="00B67D03"/>
    <w:rsid w:val="00B710D3"/>
    <w:rsid w:val="00B72CCC"/>
    <w:rsid w:val="00B73490"/>
    <w:rsid w:val="00B73781"/>
    <w:rsid w:val="00B73783"/>
    <w:rsid w:val="00B73CE8"/>
    <w:rsid w:val="00B73E91"/>
    <w:rsid w:val="00B75D72"/>
    <w:rsid w:val="00B7651B"/>
    <w:rsid w:val="00B77252"/>
    <w:rsid w:val="00B779CD"/>
    <w:rsid w:val="00B80B7A"/>
    <w:rsid w:val="00B8135C"/>
    <w:rsid w:val="00B814F3"/>
    <w:rsid w:val="00B816EA"/>
    <w:rsid w:val="00B81B6E"/>
    <w:rsid w:val="00B81D3D"/>
    <w:rsid w:val="00B81E67"/>
    <w:rsid w:val="00B81F20"/>
    <w:rsid w:val="00B82ACE"/>
    <w:rsid w:val="00B8309F"/>
    <w:rsid w:val="00B839E7"/>
    <w:rsid w:val="00B83A45"/>
    <w:rsid w:val="00B83A61"/>
    <w:rsid w:val="00B83C6C"/>
    <w:rsid w:val="00B8451C"/>
    <w:rsid w:val="00B84556"/>
    <w:rsid w:val="00B848E0"/>
    <w:rsid w:val="00B85A54"/>
    <w:rsid w:val="00B86F85"/>
    <w:rsid w:val="00B903BE"/>
    <w:rsid w:val="00B904AE"/>
    <w:rsid w:val="00B9105C"/>
    <w:rsid w:val="00B91151"/>
    <w:rsid w:val="00B9149E"/>
    <w:rsid w:val="00B917A4"/>
    <w:rsid w:val="00B918BC"/>
    <w:rsid w:val="00B92081"/>
    <w:rsid w:val="00B9286C"/>
    <w:rsid w:val="00B95473"/>
    <w:rsid w:val="00B958BC"/>
    <w:rsid w:val="00B95E65"/>
    <w:rsid w:val="00B97143"/>
    <w:rsid w:val="00B971A6"/>
    <w:rsid w:val="00B97FA6"/>
    <w:rsid w:val="00BA11AB"/>
    <w:rsid w:val="00BA12E5"/>
    <w:rsid w:val="00BA2CC7"/>
    <w:rsid w:val="00BA3758"/>
    <w:rsid w:val="00BA3878"/>
    <w:rsid w:val="00BA39C0"/>
    <w:rsid w:val="00BA4376"/>
    <w:rsid w:val="00BA511D"/>
    <w:rsid w:val="00BA532B"/>
    <w:rsid w:val="00BA5572"/>
    <w:rsid w:val="00BA5653"/>
    <w:rsid w:val="00BA7057"/>
    <w:rsid w:val="00BA7E75"/>
    <w:rsid w:val="00BB0AB5"/>
    <w:rsid w:val="00BB44E7"/>
    <w:rsid w:val="00BB552B"/>
    <w:rsid w:val="00BB6865"/>
    <w:rsid w:val="00BB6E58"/>
    <w:rsid w:val="00BB6F1B"/>
    <w:rsid w:val="00BB6FDD"/>
    <w:rsid w:val="00BB7400"/>
    <w:rsid w:val="00BB7F25"/>
    <w:rsid w:val="00BC1548"/>
    <w:rsid w:val="00BC19A6"/>
    <w:rsid w:val="00BC1B0E"/>
    <w:rsid w:val="00BC2083"/>
    <w:rsid w:val="00BC409E"/>
    <w:rsid w:val="00BC5F68"/>
    <w:rsid w:val="00BC5FB7"/>
    <w:rsid w:val="00BC6667"/>
    <w:rsid w:val="00BC7216"/>
    <w:rsid w:val="00BC7361"/>
    <w:rsid w:val="00BC7F40"/>
    <w:rsid w:val="00BD017C"/>
    <w:rsid w:val="00BD1009"/>
    <w:rsid w:val="00BD18D9"/>
    <w:rsid w:val="00BD21CD"/>
    <w:rsid w:val="00BD2E1E"/>
    <w:rsid w:val="00BD3860"/>
    <w:rsid w:val="00BD4A5B"/>
    <w:rsid w:val="00BD4A90"/>
    <w:rsid w:val="00BD503E"/>
    <w:rsid w:val="00BD5B6A"/>
    <w:rsid w:val="00BD67DB"/>
    <w:rsid w:val="00BD6933"/>
    <w:rsid w:val="00BE10DE"/>
    <w:rsid w:val="00BE17B1"/>
    <w:rsid w:val="00BE1B02"/>
    <w:rsid w:val="00BE23D6"/>
    <w:rsid w:val="00BE3C3A"/>
    <w:rsid w:val="00BE417E"/>
    <w:rsid w:val="00BE41F5"/>
    <w:rsid w:val="00BE427A"/>
    <w:rsid w:val="00BE454A"/>
    <w:rsid w:val="00BE4A92"/>
    <w:rsid w:val="00BE4C44"/>
    <w:rsid w:val="00BE585E"/>
    <w:rsid w:val="00BE6601"/>
    <w:rsid w:val="00BE6613"/>
    <w:rsid w:val="00BE6F19"/>
    <w:rsid w:val="00BE76C9"/>
    <w:rsid w:val="00BE772D"/>
    <w:rsid w:val="00BE77FB"/>
    <w:rsid w:val="00BE7FEE"/>
    <w:rsid w:val="00BF068D"/>
    <w:rsid w:val="00BF09C7"/>
    <w:rsid w:val="00BF15E2"/>
    <w:rsid w:val="00BF1716"/>
    <w:rsid w:val="00BF2200"/>
    <w:rsid w:val="00BF22D8"/>
    <w:rsid w:val="00BF27B1"/>
    <w:rsid w:val="00BF28C7"/>
    <w:rsid w:val="00BF3692"/>
    <w:rsid w:val="00BF4EDD"/>
    <w:rsid w:val="00BF512C"/>
    <w:rsid w:val="00BF52B1"/>
    <w:rsid w:val="00BF5A45"/>
    <w:rsid w:val="00BF6634"/>
    <w:rsid w:val="00BF6C32"/>
    <w:rsid w:val="00BF6FE5"/>
    <w:rsid w:val="00C00CCB"/>
    <w:rsid w:val="00C00D66"/>
    <w:rsid w:val="00C0162A"/>
    <w:rsid w:val="00C01734"/>
    <w:rsid w:val="00C02575"/>
    <w:rsid w:val="00C02E0E"/>
    <w:rsid w:val="00C02F6E"/>
    <w:rsid w:val="00C036E8"/>
    <w:rsid w:val="00C04600"/>
    <w:rsid w:val="00C047E4"/>
    <w:rsid w:val="00C04FAC"/>
    <w:rsid w:val="00C04FBC"/>
    <w:rsid w:val="00C05F2B"/>
    <w:rsid w:val="00C062C7"/>
    <w:rsid w:val="00C07C14"/>
    <w:rsid w:val="00C07E97"/>
    <w:rsid w:val="00C1111F"/>
    <w:rsid w:val="00C11861"/>
    <w:rsid w:val="00C12057"/>
    <w:rsid w:val="00C131E7"/>
    <w:rsid w:val="00C13488"/>
    <w:rsid w:val="00C1378E"/>
    <w:rsid w:val="00C13CBB"/>
    <w:rsid w:val="00C1412E"/>
    <w:rsid w:val="00C14163"/>
    <w:rsid w:val="00C14C1C"/>
    <w:rsid w:val="00C14CE1"/>
    <w:rsid w:val="00C14E0A"/>
    <w:rsid w:val="00C154A4"/>
    <w:rsid w:val="00C15888"/>
    <w:rsid w:val="00C16E31"/>
    <w:rsid w:val="00C177B5"/>
    <w:rsid w:val="00C17E40"/>
    <w:rsid w:val="00C20519"/>
    <w:rsid w:val="00C2080C"/>
    <w:rsid w:val="00C21335"/>
    <w:rsid w:val="00C215D9"/>
    <w:rsid w:val="00C2209A"/>
    <w:rsid w:val="00C233CD"/>
    <w:rsid w:val="00C2443C"/>
    <w:rsid w:val="00C25708"/>
    <w:rsid w:val="00C26219"/>
    <w:rsid w:val="00C2642B"/>
    <w:rsid w:val="00C26C5E"/>
    <w:rsid w:val="00C27F2E"/>
    <w:rsid w:val="00C300D9"/>
    <w:rsid w:val="00C30207"/>
    <w:rsid w:val="00C311EF"/>
    <w:rsid w:val="00C317F2"/>
    <w:rsid w:val="00C33324"/>
    <w:rsid w:val="00C34879"/>
    <w:rsid w:val="00C34ED7"/>
    <w:rsid w:val="00C35017"/>
    <w:rsid w:val="00C35165"/>
    <w:rsid w:val="00C35B67"/>
    <w:rsid w:val="00C36A6A"/>
    <w:rsid w:val="00C36FB1"/>
    <w:rsid w:val="00C37CF4"/>
    <w:rsid w:val="00C406DA"/>
    <w:rsid w:val="00C4145C"/>
    <w:rsid w:val="00C41D56"/>
    <w:rsid w:val="00C41F0F"/>
    <w:rsid w:val="00C42598"/>
    <w:rsid w:val="00C4283B"/>
    <w:rsid w:val="00C42EB0"/>
    <w:rsid w:val="00C44055"/>
    <w:rsid w:val="00C44F46"/>
    <w:rsid w:val="00C45D67"/>
    <w:rsid w:val="00C46656"/>
    <w:rsid w:val="00C46C70"/>
    <w:rsid w:val="00C46DF1"/>
    <w:rsid w:val="00C4758A"/>
    <w:rsid w:val="00C476F9"/>
    <w:rsid w:val="00C4794A"/>
    <w:rsid w:val="00C47D47"/>
    <w:rsid w:val="00C51282"/>
    <w:rsid w:val="00C51749"/>
    <w:rsid w:val="00C5267F"/>
    <w:rsid w:val="00C53A34"/>
    <w:rsid w:val="00C544D6"/>
    <w:rsid w:val="00C56378"/>
    <w:rsid w:val="00C56508"/>
    <w:rsid w:val="00C605AC"/>
    <w:rsid w:val="00C60FBC"/>
    <w:rsid w:val="00C614F7"/>
    <w:rsid w:val="00C61BF2"/>
    <w:rsid w:val="00C620E9"/>
    <w:rsid w:val="00C6276F"/>
    <w:rsid w:val="00C62AC6"/>
    <w:rsid w:val="00C62DD3"/>
    <w:rsid w:val="00C62E0D"/>
    <w:rsid w:val="00C62F1F"/>
    <w:rsid w:val="00C63FD2"/>
    <w:rsid w:val="00C64650"/>
    <w:rsid w:val="00C64778"/>
    <w:rsid w:val="00C64A2E"/>
    <w:rsid w:val="00C652D5"/>
    <w:rsid w:val="00C65E9C"/>
    <w:rsid w:val="00C66713"/>
    <w:rsid w:val="00C66C26"/>
    <w:rsid w:val="00C67290"/>
    <w:rsid w:val="00C679A1"/>
    <w:rsid w:val="00C67F24"/>
    <w:rsid w:val="00C7008F"/>
    <w:rsid w:val="00C70A19"/>
    <w:rsid w:val="00C70AF4"/>
    <w:rsid w:val="00C70F3B"/>
    <w:rsid w:val="00C71C68"/>
    <w:rsid w:val="00C72410"/>
    <w:rsid w:val="00C725C2"/>
    <w:rsid w:val="00C72EB5"/>
    <w:rsid w:val="00C73B77"/>
    <w:rsid w:val="00C73FC2"/>
    <w:rsid w:val="00C745F4"/>
    <w:rsid w:val="00C746BF"/>
    <w:rsid w:val="00C74971"/>
    <w:rsid w:val="00C75C4F"/>
    <w:rsid w:val="00C767E8"/>
    <w:rsid w:val="00C76AD4"/>
    <w:rsid w:val="00C76C00"/>
    <w:rsid w:val="00C770C5"/>
    <w:rsid w:val="00C77875"/>
    <w:rsid w:val="00C77EE2"/>
    <w:rsid w:val="00C80395"/>
    <w:rsid w:val="00C8093B"/>
    <w:rsid w:val="00C81788"/>
    <w:rsid w:val="00C8186F"/>
    <w:rsid w:val="00C82768"/>
    <w:rsid w:val="00C828B4"/>
    <w:rsid w:val="00C82B0A"/>
    <w:rsid w:val="00C82D66"/>
    <w:rsid w:val="00C83E9E"/>
    <w:rsid w:val="00C84369"/>
    <w:rsid w:val="00C84ED8"/>
    <w:rsid w:val="00C85A22"/>
    <w:rsid w:val="00C8638A"/>
    <w:rsid w:val="00C86954"/>
    <w:rsid w:val="00C86FD8"/>
    <w:rsid w:val="00C870FE"/>
    <w:rsid w:val="00C8783A"/>
    <w:rsid w:val="00C878B5"/>
    <w:rsid w:val="00C907E5"/>
    <w:rsid w:val="00C909B9"/>
    <w:rsid w:val="00C917DB"/>
    <w:rsid w:val="00C918F5"/>
    <w:rsid w:val="00C919B8"/>
    <w:rsid w:val="00C92263"/>
    <w:rsid w:val="00C92861"/>
    <w:rsid w:val="00C92BDF"/>
    <w:rsid w:val="00C93440"/>
    <w:rsid w:val="00C93CD1"/>
    <w:rsid w:val="00C94355"/>
    <w:rsid w:val="00C943EF"/>
    <w:rsid w:val="00C94DCD"/>
    <w:rsid w:val="00C94DEA"/>
    <w:rsid w:val="00C965E9"/>
    <w:rsid w:val="00C96841"/>
    <w:rsid w:val="00C96E03"/>
    <w:rsid w:val="00C9752F"/>
    <w:rsid w:val="00C97722"/>
    <w:rsid w:val="00C97DC1"/>
    <w:rsid w:val="00CA0CC3"/>
    <w:rsid w:val="00CA2448"/>
    <w:rsid w:val="00CA2CE8"/>
    <w:rsid w:val="00CA32B3"/>
    <w:rsid w:val="00CA4E22"/>
    <w:rsid w:val="00CA4FE9"/>
    <w:rsid w:val="00CA58C9"/>
    <w:rsid w:val="00CA6275"/>
    <w:rsid w:val="00CA6D1F"/>
    <w:rsid w:val="00CA6FDC"/>
    <w:rsid w:val="00CA7414"/>
    <w:rsid w:val="00CA7B68"/>
    <w:rsid w:val="00CB03C9"/>
    <w:rsid w:val="00CB0855"/>
    <w:rsid w:val="00CB0898"/>
    <w:rsid w:val="00CB1592"/>
    <w:rsid w:val="00CB2861"/>
    <w:rsid w:val="00CB2C3E"/>
    <w:rsid w:val="00CB3ABF"/>
    <w:rsid w:val="00CB3E46"/>
    <w:rsid w:val="00CB41C6"/>
    <w:rsid w:val="00CB5225"/>
    <w:rsid w:val="00CB5F5A"/>
    <w:rsid w:val="00CB6E98"/>
    <w:rsid w:val="00CB7C7C"/>
    <w:rsid w:val="00CB7F3D"/>
    <w:rsid w:val="00CC0975"/>
    <w:rsid w:val="00CC11D9"/>
    <w:rsid w:val="00CC1480"/>
    <w:rsid w:val="00CC14EB"/>
    <w:rsid w:val="00CC2444"/>
    <w:rsid w:val="00CC24AC"/>
    <w:rsid w:val="00CC28C1"/>
    <w:rsid w:val="00CC29FF"/>
    <w:rsid w:val="00CC4108"/>
    <w:rsid w:val="00CC4AA6"/>
    <w:rsid w:val="00CC4E42"/>
    <w:rsid w:val="00CC5CFF"/>
    <w:rsid w:val="00CC5F1E"/>
    <w:rsid w:val="00CC67F2"/>
    <w:rsid w:val="00CC6D48"/>
    <w:rsid w:val="00CC6F7B"/>
    <w:rsid w:val="00CC71AB"/>
    <w:rsid w:val="00CC7FDC"/>
    <w:rsid w:val="00CD06D7"/>
    <w:rsid w:val="00CD1091"/>
    <w:rsid w:val="00CD114C"/>
    <w:rsid w:val="00CD18D3"/>
    <w:rsid w:val="00CD22F9"/>
    <w:rsid w:val="00CD2DCB"/>
    <w:rsid w:val="00CD38DD"/>
    <w:rsid w:val="00CD434F"/>
    <w:rsid w:val="00CD48BC"/>
    <w:rsid w:val="00CD5230"/>
    <w:rsid w:val="00CD53EF"/>
    <w:rsid w:val="00CD59C4"/>
    <w:rsid w:val="00CD5BB9"/>
    <w:rsid w:val="00CD67E9"/>
    <w:rsid w:val="00CD7283"/>
    <w:rsid w:val="00CD73F6"/>
    <w:rsid w:val="00CD7D23"/>
    <w:rsid w:val="00CD7E2B"/>
    <w:rsid w:val="00CE06CA"/>
    <w:rsid w:val="00CE208C"/>
    <w:rsid w:val="00CE2373"/>
    <w:rsid w:val="00CE2ECC"/>
    <w:rsid w:val="00CE4577"/>
    <w:rsid w:val="00CE5030"/>
    <w:rsid w:val="00CE5526"/>
    <w:rsid w:val="00CE5C3C"/>
    <w:rsid w:val="00CE5C72"/>
    <w:rsid w:val="00CE611E"/>
    <w:rsid w:val="00CE6374"/>
    <w:rsid w:val="00CE699D"/>
    <w:rsid w:val="00CE71A0"/>
    <w:rsid w:val="00CE7CC2"/>
    <w:rsid w:val="00CF09D8"/>
    <w:rsid w:val="00CF2170"/>
    <w:rsid w:val="00CF2542"/>
    <w:rsid w:val="00CF3398"/>
    <w:rsid w:val="00CF3D45"/>
    <w:rsid w:val="00CF5298"/>
    <w:rsid w:val="00CF71A6"/>
    <w:rsid w:val="00CF7ED2"/>
    <w:rsid w:val="00D000E7"/>
    <w:rsid w:val="00D002E1"/>
    <w:rsid w:val="00D0099B"/>
    <w:rsid w:val="00D00DB2"/>
    <w:rsid w:val="00D01909"/>
    <w:rsid w:val="00D021F8"/>
    <w:rsid w:val="00D0298D"/>
    <w:rsid w:val="00D029F3"/>
    <w:rsid w:val="00D036C4"/>
    <w:rsid w:val="00D04717"/>
    <w:rsid w:val="00D0527A"/>
    <w:rsid w:val="00D05629"/>
    <w:rsid w:val="00D0562F"/>
    <w:rsid w:val="00D05878"/>
    <w:rsid w:val="00D06420"/>
    <w:rsid w:val="00D068A0"/>
    <w:rsid w:val="00D06BDC"/>
    <w:rsid w:val="00D071DD"/>
    <w:rsid w:val="00D073CF"/>
    <w:rsid w:val="00D074E5"/>
    <w:rsid w:val="00D102EE"/>
    <w:rsid w:val="00D10BFE"/>
    <w:rsid w:val="00D114DE"/>
    <w:rsid w:val="00D11564"/>
    <w:rsid w:val="00D117D7"/>
    <w:rsid w:val="00D11855"/>
    <w:rsid w:val="00D11B6F"/>
    <w:rsid w:val="00D13AA4"/>
    <w:rsid w:val="00D13B68"/>
    <w:rsid w:val="00D13D27"/>
    <w:rsid w:val="00D14269"/>
    <w:rsid w:val="00D15449"/>
    <w:rsid w:val="00D156B1"/>
    <w:rsid w:val="00D15E17"/>
    <w:rsid w:val="00D15EE9"/>
    <w:rsid w:val="00D1652F"/>
    <w:rsid w:val="00D17D6C"/>
    <w:rsid w:val="00D17F8C"/>
    <w:rsid w:val="00D17FB4"/>
    <w:rsid w:val="00D20359"/>
    <w:rsid w:val="00D20F22"/>
    <w:rsid w:val="00D21076"/>
    <w:rsid w:val="00D21476"/>
    <w:rsid w:val="00D214AC"/>
    <w:rsid w:val="00D217D1"/>
    <w:rsid w:val="00D217E8"/>
    <w:rsid w:val="00D21865"/>
    <w:rsid w:val="00D21E48"/>
    <w:rsid w:val="00D2214F"/>
    <w:rsid w:val="00D22A38"/>
    <w:rsid w:val="00D232F0"/>
    <w:rsid w:val="00D24D47"/>
    <w:rsid w:val="00D24D8F"/>
    <w:rsid w:val="00D255FD"/>
    <w:rsid w:val="00D263BB"/>
    <w:rsid w:val="00D26B78"/>
    <w:rsid w:val="00D276A9"/>
    <w:rsid w:val="00D30C97"/>
    <w:rsid w:val="00D314AF"/>
    <w:rsid w:val="00D31740"/>
    <w:rsid w:val="00D31B00"/>
    <w:rsid w:val="00D3244E"/>
    <w:rsid w:val="00D3278A"/>
    <w:rsid w:val="00D32E94"/>
    <w:rsid w:val="00D33285"/>
    <w:rsid w:val="00D33971"/>
    <w:rsid w:val="00D33CD7"/>
    <w:rsid w:val="00D34D61"/>
    <w:rsid w:val="00D34E0D"/>
    <w:rsid w:val="00D35C3B"/>
    <w:rsid w:val="00D362EF"/>
    <w:rsid w:val="00D376B1"/>
    <w:rsid w:val="00D40B58"/>
    <w:rsid w:val="00D40F1D"/>
    <w:rsid w:val="00D4111B"/>
    <w:rsid w:val="00D423BB"/>
    <w:rsid w:val="00D42509"/>
    <w:rsid w:val="00D42D68"/>
    <w:rsid w:val="00D43292"/>
    <w:rsid w:val="00D44D31"/>
    <w:rsid w:val="00D45CB1"/>
    <w:rsid w:val="00D46836"/>
    <w:rsid w:val="00D47353"/>
    <w:rsid w:val="00D50BA3"/>
    <w:rsid w:val="00D50ED9"/>
    <w:rsid w:val="00D51A4F"/>
    <w:rsid w:val="00D545B1"/>
    <w:rsid w:val="00D54CE1"/>
    <w:rsid w:val="00D55BC1"/>
    <w:rsid w:val="00D565F7"/>
    <w:rsid w:val="00D56F5D"/>
    <w:rsid w:val="00D57233"/>
    <w:rsid w:val="00D57C3B"/>
    <w:rsid w:val="00D60870"/>
    <w:rsid w:val="00D60886"/>
    <w:rsid w:val="00D61AED"/>
    <w:rsid w:val="00D62E1A"/>
    <w:rsid w:val="00D64471"/>
    <w:rsid w:val="00D65070"/>
    <w:rsid w:val="00D66598"/>
    <w:rsid w:val="00D67A20"/>
    <w:rsid w:val="00D703E7"/>
    <w:rsid w:val="00D73CD6"/>
    <w:rsid w:val="00D75684"/>
    <w:rsid w:val="00D75B93"/>
    <w:rsid w:val="00D75FD4"/>
    <w:rsid w:val="00D76432"/>
    <w:rsid w:val="00D765DC"/>
    <w:rsid w:val="00D76824"/>
    <w:rsid w:val="00D76D2D"/>
    <w:rsid w:val="00D76E84"/>
    <w:rsid w:val="00D771B3"/>
    <w:rsid w:val="00D774D9"/>
    <w:rsid w:val="00D805CE"/>
    <w:rsid w:val="00D80BF9"/>
    <w:rsid w:val="00D80DE4"/>
    <w:rsid w:val="00D817D5"/>
    <w:rsid w:val="00D81F28"/>
    <w:rsid w:val="00D83761"/>
    <w:rsid w:val="00D83BFA"/>
    <w:rsid w:val="00D854E2"/>
    <w:rsid w:val="00D855B8"/>
    <w:rsid w:val="00D8629B"/>
    <w:rsid w:val="00D86884"/>
    <w:rsid w:val="00D903F7"/>
    <w:rsid w:val="00D9162F"/>
    <w:rsid w:val="00D91D19"/>
    <w:rsid w:val="00D9326C"/>
    <w:rsid w:val="00D93426"/>
    <w:rsid w:val="00D9358E"/>
    <w:rsid w:val="00D9375F"/>
    <w:rsid w:val="00D93CEC"/>
    <w:rsid w:val="00D93F95"/>
    <w:rsid w:val="00D94318"/>
    <w:rsid w:val="00D950A6"/>
    <w:rsid w:val="00D959B4"/>
    <w:rsid w:val="00D97657"/>
    <w:rsid w:val="00D97A0D"/>
    <w:rsid w:val="00D97DBD"/>
    <w:rsid w:val="00DA03AD"/>
    <w:rsid w:val="00DA08DC"/>
    <w:rsid w:val="00DA0F20"/>
    <w:rsid w:val="00DA1CBD"/>
    <w:rsid w:val="00DA2731"/>
    <w:rsid w:val="00DA3E6A"/>
    <w:rsid w:val="00DA4565"/>
    <w:rsid w:val="00DA46AD"/>
    <w:rsid w:val="00DA47DD"/>
    <w:rsid w:val="00DA49AC"/>
    <w:rsid w:val="00DA5A3D"/>
    <w:rsid w:val="00DA5EEF"/>
    <w:rsid w:val="00DA6009"/>
    <w:rsid w:val="00DA623B"/>
    <w:rsid w:val="00DA624F"/>
    <w:rsid w:val="00DA63F4"/>
    <w:rsid w:val="00DA757E"/>
    <w:rsid w:val="00DA77BF"/>
    <w:rsid w:val="00DB011D"/>
    <w:rsid w:val="00DB0266"/>
    <w:rsid w:val="00DB11E7"/>
    <w:rsid w:val="00DB1367"/>
    <w:rsid w:val="00DB1409"/>
    <w:rsid w:val="00DB1F28"/>
    <w:rsid w:val="00DB31E4"/>
    <w:rsid w:val="00DB3F16"/>
    <w:rsid w:val="00DB3FEA"/>
    <w:rsid w:val="00DB42B8"/>
    <w:rsid w:val="00DB435D"/>
    <w:rsid w:val="00DB4B8C"/>
    <w:rsid w:val="00DB4C62"/>
    <w:rsid w:val="00DB4DF2"/>
    <w:rsid w:val="00DB5975"/>
    <w:rsid w:val="00DB6BA0"/>
    <w:rsid w:val="00DB7AB8"/>
    <w:rsid w:val="00DB7BD7"/>
    <w:rsid w:val="00DB7F2A"/>
    <w:rsid w:val="00DC046C"/>
    <w:rsid w:val="00DC04E4"/>
    <w:rsid w:val="00DC0888"/>
    <w:rsid w:val="00DC159A"/>
    <w:rsid w:val="00DC3CDF"/>
    <w:rsid w:val="00DC5007"/>
    <w:rsid w:val="00DC5159"/>
    <w:rsid w:val="00DC59E0"/>
    <w:rsid w:val="00DC5E98"/>
    <w:rsid w:val="00DC72F2"/>
    <w:rsid w:val="00DD016F"/>
    <w:rsid w:val="00DD04A9"/>
    <w:rsid w:val="00DD0C8A"/>
    <w:rsid w:val="00DD0E9F"/>
    <w:rsid w:val="00DD1441"/>
    <w:rsid w:val="00DD307E"/>
    <w:rsid w:val="00DD315D"/>
    <w:rsid w:val="00DD473F"/>
    <w:rsid w:val="00DD4AB2"/>
    <w:rsid w:val="00DD51A5"/>
    <w:rsid w:val="00DD51D1"/>
    <w:rsid w:val="00DD5770"/>
    <w:rsid w:val="00DD78C3"/>
    <w:rsid w:val="00DD7F51"/>
    <w:rsid w:val="00DE3DDC"/>
    <w:rsid w:val="00DE3FA7"/>
    <w:rsid w:val="00DE496D"/>
    <w:rsid w:val="00DE63F2"/>
    <w:rsid w:val="00DF086E"/>
    <w:rsid w:val="00DF1A9A"/>
    <w:rsid w:val="00DF1D08"/>
    <w:rsid w:val="00DF2B9A"/>
    <w:rsid w:val="00DF3BB0"/>
    <w:rsid w:val="00DF4A32"/>
    <w:rsid w:val="00DF5C36"/>
    <w:rsid w:val="00DF5D22"/>
    <w:rsid w:val="00DF5DBB"/>
    <w:rsid w:val="00DF6102"/>
    <w:rsid w:val="00DF6135"/>
    <w:rsid w:val="00DF69CC"/>
    <w:rsid w:val="00DF726F"/>
    <w:rsid w:val="00DF7AB1"/>
    <w:rsid w:val="00E016BC"/>
    <w:rsid w:val="00E0196F"/>
    <w:rsid w:val="00E0200B"/>
    <w:rsid w:val="00E031B5"/>
    <w:rsid w:val="00E03391"/>
    <w:rsid w:val="00E03900"/>
    <w:rsid w:val="00E041D4"/>
    <w:rsid w:val="00E04442"/>
    <w:rsid w:val="00E05539"/>
    <w:rsid w:val="00E059BA"/>
    <w:rsid w:val="00E05D1E"/>
    <w:rsid w:val="00E05D40"/>
    <w:rsid w:val="00E0703E"/>
    <w:rsid w:val="00E073E2"/>
    <w:rsid w:val="00E077D5"/>
    <w:rsid w:val="00E1031D"/>
    <w:rsid w:val="00E11AA8"/>
    <w:rsid w:val="00E11AC6"/>
    <w:rsid w:val="00E1254A"/>
    <w:rsid w:val="00E13A51"/>
    <w:rsid w:val="00E13EC5"/>
    <w:rsid w:val="00E14374"/>
    <w:rsid w:val="00E1446B"/>
    <w:rsid w:val="00E14FE4"/>
    <w:rsid w:val="00E16088"/>
    <w:rsid w:val="00E16539"/>
    <w:rsid w:val="00E165D6"/>
    <w:rsid w:val="00E16FC8"/>
    <w:rsid w:val="00E20B94"/>
    <w:rsid w:val="00E21C44"/>
    <w:rsid w:val="00E21F8B"/>
    <w:rsid w:val="00E235F5"/>
    <w:rsid w:val="00E2481C"/>
    <w:rsid w:val="00E259BB"/>
    <w:rsid w:val="00E263E8"/>
    <w:rsid w:val="00E26E59"/>
    <w:rsid w:val="00E27A49"/>
    <w:rsid w:val="00E27D4D"/>
    <w:rsid w:val="00E3079E"/>
    <w:rsid w:val="00E30CDD"/>
    <w:rsid w:val="00E30DD6"/>
    <w:rsid w:val="00E311C4"/>
    <w:rsid w:val="00E3124A"/>
    <w:rsid w:val="00E32399"/>
    <w:rsid w:val="00E32693"/>
    <w:rsid w:val="00E32720"/>
    <w:rsid w:val="00E32E04"/>
    <w:rsid w:val="00E33D76"/>
    <w:rsid w:val="00E341C8"/>
    <w:rsid w:val="00E345FB"/>
    <w:rsid w:val="00E375A8"/>
    <w:rsid w:val="00E37D51"/>
    <w:rsid w:val="00E40281"/>
    <w:rsid w:val="00E410E5"/>
    <w:rsid w:val="00E411A8"/>
    <w:rsid w:val="00E413E6"/>
    <w:rsid w:val="00E41927"/>
    <w:rsid w:val="00E41A51"/>
    <w:rsid w:val="00E4215B"/>
    <w:rsid w:val="00E42500"/>
    <w:rsid w:val="00E4329F"/>
    <w:rsid w:val="00E433AF"/>
    <w:rsid w:val="00E455E0"/>
    <w:rsid w:val="00E46BE3"/>
    <w:rsid w:val="00E46E6E"/>
    <w:rsid w:val="00E46F21"/>
    <w:rsid w:val="00E46FA4"/>
    <w:rsid w:val="00E472A9"/>
    <w:rsid w:val="00E4735B"/>
    <w:rsid w:val="00E47D4F"/>
    <w:rsid w:val="00E47E60"/>
    <w:rsid w:val="00E50314"/>
    <w:rsid w:val="00E506CC"/>
    <w:rsid w:val="00E507FC"/>
    <w:rsid w:val="00E5082C"/>
    <w:rsid w:val="00E50BB2"/>
    <w:rsid w:val="00E510B7"/>
    <w:rsid w:val="00E5126E"/>
    <w:rsid w:val="00E52688"/>
    <w:rsid w:val="00E52AC4"/>
    <w:rsid w:val="00E53120"/>
    <w:rsid w:val="00E53249"/>
    <w:rsid w:val="00E53560"/>
    <w:rsid w:val="00E53609"/>
    <w:rsid w:val="00E5368E"/>
    <w:rsid w:val="00E5391C"/>
    <w:rsid w:val="00E5450E"/>
    <w:rsid w:val="00E55DC9"/>
    <w:rsid w:val="00E56AB6"/>
    <w:rsid w:val="00E56E20"/>
    <w:rsid w:val="00E571A9"/>
    <w:rsid w:val="00E603A6"/>
    <w:rsid w:val="00E60DBD"/>
    <w:rsid w:val="00E60F37"/>
    <w:rsid w:val="00E60FB1"/>
    <w:rsid w:val="00E614D5"/>
    <w:rsid w:val="00E616D1"/>
    <w:rsid w:val="00E6176F"/>
    <w:rsid w:val="00E62CAD"/>
    <w:rsid w:val="00E62ED0"/>
    <w:rsid w:val="00E62FF8"/>
    <w:rsid w:val="00E668A8"/>
    <w:rsid w:val="00E706A3"/>
    <w:rsid w:val="00E70B12"/>
    <w:rsid w:val="00E70DE2"/>
    <w:rsid w:val="00E729DC"/>
    <w:rsid w:val="00E72D78"/>
    <w:rsid w:val="00E72F04"/>
    <w:rsid w:val="00E73F78"/>
    <w:rsid w:val="00E74370"/>
    <w:rsid w:val="00E745C2"/>
    <w:rsid w:val="00E74645"/>
    <w:rsid w:val="00E75278"/>
    <w:rsid w:val="00E752DA"/>
    <w:rsid w:val="00E7548A"/>
    <w:rsid w:val="00E75635"/>
    <w:rsid w:val="00E76F78"/>
    <w:rsid w:val="00E8160A"/>
    <w:rsid w:val="00E819E5"/>
    <w:rsid w:val="00E81ADF"/>
    <w:rsid w:val="00E81B8D"/>
    <w:rsid w:val="00E834DD"/>
    <w:rsid w:val="00E83AC7"/>
    <w:rsid w:val="00E847C6"/>
    <w:rsid w:val="00E84B5A"/>
    <w:rsid w:val="00E84EAF"/>
    <w:rsid w:val="00E8522C"/>
    <w:rsid w:val="00E90258"/>
    <w:rsid w:val="00E906A4"/>
    <w:rsid w:val="00E90D1B"/>
    <w:rsid w:val="00E9112D"/>
    <w:rsid w:val="00E91714"/>
    <w:rsid w:val="00E91C08"/>
    <w:rsid w:val="00E926BA"/>
    <w:rsid w:val="00E9280D"/>
    <w:rsid w:val="00E92D56"/>
    <w:rsid w:val="00E93603"/>
    <w:rsid w:val="00E94287"/>
    <w:rsid w:val="00E958B9"/>
    <w:rsid w:val="00E95A73"/>
    <w:rsid w:val="00E95C55"/>
    <w:rsid w:val="00E9679B"/>
    <w:rsid w:val="00E96846"/>
    <w:rsid w:val="00E96CC7"/>
    <w:rsid w:val="00E9777A"/>
    <w:rsid w:val="00E97C50"/>
    <w:rsid w:val="00EA0184"/>
    <w:rsid w:val="00EA175F"/>
    <w:rsid w:val="00EA29B4"/>
    <w:rsid w:val="00EA2C5F"/>
    <w:rsid w:val="00EA36E7"/>
    <w:rsid w:val="00EA5836"/>
    <w:rsid w:val="00EA58BD"/>
    <w:rsid w:val="00EA7A53"/>
    <w:rsid w:val="00EA7C38"/>
    <w:rsid w:val="00EA7D6D"/>
    <w:rsid w:val="00EB0CEE"/>
    <w:rsid w:val="00EB1AB6"/>
    <w:rsid w:val="00EB1D95"/>
    <w:rsid w:val="00EB1FDA"/>
    <w:rsid w:val="00EB2461"/>
    <w:rsid w:val="00EB249C"/>
    <w:rsid w:val="00EB24BA"/>
    <w:rsid w:val="00EB28E5"/>
    <w:rsid w:val="00EB32F6"/>
    <w:rsid w:val="00EB501B"/>
    <w:rsid w:val="00EB539A"/>
    <w:rsid w:val="00EB5AA3"/>
    <w:rsid w:val="00EB5CE4"/>
    <w:rsid w:val="00EB5F19"/>
    <w:rsid w:val="00EB6792"/>
    <w:rsid w:val="00EB7D2E"/>
    <w:rsid w:val="00EB7DF8"/>
    <w:rsid w:val="00EB7ED9"/>
    <w:rsid w:val="00EC01A8"/>
    <w:rsid w:val="00EC0895"/>
    <w:rsid w:val="00EC198D"/>
    <w:rsid w:val="00EC1C7D"/>
    <w:rsid w:val="00EC34BC"/>
    <w:rsid w:val="00EC5317"/>
    <w:rsid w:val="00EC57F3"/>
    <w:rsid w:val="00EC58BF"/>
    <w:rsid w:val="00EC6280"/>
    <w:rsid w:val="00EC6A8F"/>
    <w:rsid w:val="00EC6CF5"/>
    <w:rsid w:val="00EC7754"/>
    <w:rsid w:val="00EC7D45"/>
    <w:rsid w:val="00ED071A"/>
    <w:rsid w:val="00ED073E"/>
    <w:rsid w:val="00ED117D"/>
    <w:rsid w:val="00ED11E7"/>
    <w:rsid w:val="00ED13EF"/>
    <w:rsid w:val="00ED249D"/>
    <w:rsid w:val="00ED28BC"/>
    <w:rsid w:val="00ED3826"/>
    <w:rsid w:val="00ED43CB"/>
    <w:rsid w:val="00ED47AA"/>
    <w:rsid w:val="00ED4A23"/>
    <w:rsid w:val="00ED50F8"/>
    <w:rsid w:val="00ED687D"/>
    <w:rsid w:val="00ED6D56"/>
    <w:rsid w:val="00ED7073"/>
    <w:rsid w:val="00ED75D0"/>
    <w:rsid w:val="00ED77A0"/>
    <w:rsid w:val="00ED7956"/>
    <w:rsid w:val="00ED7AA1"/>
    <w:rsid w:val="00EE09AF"/>
    <w:rsid w:val="00EE2384"/>
    <w:rsid w:val="00EE2B0F"/>
    <w:rsid w:val="00EE4937"/>
    <w:rsid w:val="00EE4AA6"/>
    <w:rsid w:val="00EE5119"/>
    <w:rsid w:val="00EE5F12"/>
    <w:rsid w:val="00EE5FFA"/>
    <w:rsid w:val="00EE64B7"/>
    <w:rsid w:val="00EE6FF1"/>
    <w:rsid w:val="00EF00F1"/>
    <w:rsid w:val="00EF0E25"/>
    <w:rsid w:val="00EF247C"/>
    <w:rsid w:val="00EF356C"/>
    <w:rsid w:val="00EF3712"/>
    <w:rsid w:val="00EF3911"/>
    <w:rsid w:val="00EF3B8A"/>
    <w:rsid w:val="00EF3C7A"/>
    <w:rsid w:val="00EF4DD3"/>
    <w:rsid w:val="00EF55AD"/>
    <w:rsid w:val="00EF5946"/>
    <w:rsid w:val="00EF5C17"/>
    <w:rsid w:val="00EF63F8"/>
    <w:rsid w:val="00F002A9"/>
    <w:rsid w:val="00F00BC3"/>
    <w:rsid w:val="00F0100F"/>
    <w:rsid w:val="00F010DE"/>
    <w:rsid w:val="00F012A0"/>
    <w:rsid w:val="00F0178C"/>
    <w:rsid w:val="00F02FE3"/>
    <w:rsid w:val="00F03D3B"/>
    <w:rsid w:val="00F03D73"/>
    <w:rsid w:val="00F03F1C"/>
    <w:rsid w:val="00F04CDE"/>
    <w:rsid w:val="00F05AF0"/>
    <w:rsid w:val="00F06476"/>
    <w:rsid w:val="00F065C4"/>
    <w:rsid w:val="00F07523"/>
    <w:rsid w:val="00F07575"/>
    <w:rsid w:val="00F07D8F"/>
    <w:rsid w:val="00F10552"/>
    <w:rsid w:val="00F11365"/>
    <w:rsid w:val="00F11840"/>
    <w:rsid w:val="00F11BD8"/>
    <w:rsid w:val="00F1310D"/>
    <w:rsid w:val="00F13AB3"/>
    <w:rsid w:val="00F15ECD"/>
    <w:rsid w:val="00F161C1"/>
    <w:rsid w:val="00F170E4"/>
    <w:rsid w:val="00F17108"/>
    <w:rsid w:val="00F1714F"/>
    <w:rsid w:val="00F17811"/>
    <w:rsid w:val="00F17B6D"/>
    <w:rsid w:val="00F17FEC"/>
    <w:rsid w:val="00F200B3"/>
    <w:rsid w:val="00F20167"/>
    <w:rsid w:val="00F204C8"/>
    <w:rsid w:val="00F20F5B"/>
    <w:rsid w:val="00F218B8"/>
    <w:rsid w:val="00F21B97"/>
    <w:rsid w:val="00F2206A"/>
    <w:rsid w:val="00F22503"/>
    <w:rsid w:val="00F23577"/>
    <w:rsid w:val="00F23625"/>
    <w:rsid w:val="00F239C6"/>
    <w:rsid w:val="00F23EC7"/>
    <w:rsid w:val="00F242BC"/>
    <w:rsid w:val="00F25676"/>
    <w:rsid w:val="00F25B15"/>
    <w:rsid w:val="00F262C7"/>
    <w:rsid w:val="00F263D1"/>
    <w:rsid w:val="00F27C23"/>
    <w:rsid w:val="00F3029D"/>
    <w:rsid w:val="00F316C9"/>
    <w:rsid w:val="00F34002"/>
    <w:rsid w:val="00F34867"/>
    <w:rsid w:val="00F35090"/>
    <w:rsid w:val="00F3556D"/>
    <w:rsid w:val="00F3646A"/>
    <w:rsid w:val="00F36916"/>
    <w:rsid w:val="00F36C28"/>
    <w:rsid w:val="00F37DA5"/>
    <w:rsid w:val="00F37FE1"/>
    <w:rsid w:val="00F40707"/>
    <w:rsid w:val="00F40D9C"/>
    <w:rsid w:val="00F417FC"/>
    <w:rsid w:val="00F41902"/>
    <w:rsid w:val="00F4205A"/>
    <w:rsid w:val="00F42651"/>
    <w:rsid w:val="00F42710"/>
    <w:rsid w:val="00F4277A"/>
    <w:rsid w:val="00F4365D"/>
    <w:rsid w:val="00F43E5B"/>
    <w:rsid w:val="00F43E7A"/>
    <w:rsid w:val="00F448D5"/>
    <w:rsid w:val="00F4606A"/>
    <w:rsid w:val="00F462D6"/>
    <w:rsid w:val="00F465F8"/>
    <w:rsid w:val="00F46994"/>
    <w:rsid w:val="00F47DDB"/>
    <w:rsid w:val="00F513AE"/>
    <w:rsid w:val="00F51BDA"/>
    <w:rsid w:val="00F5209A"/>
    <w:rsid w:val="00F524CF"/>
    <w:rsid w:val="00F5394B"/>
    <w:rsid w:val="00F53BD9"/>
    <w:rsid w:val="00F53F8C"/>
    <w:rsid w:val="00F5522E"/>
    <w:rsid w:val="00F55389"/>
    <w:rsid w:val="00F5621B"/>
    <w:rsid w:val="00F5737B"/>
    <w:rsid w:val="00F5754A"/>
    <w:rsid w:val="00F57E47"/>
    <w:rsid w:val="00F61BF5"/>
    <w:rsid w:val="00F62578"/>
    <w:rsid w:val="00F63F51"/>
    <w:rsid w:val="00F64C78"/>
    <w:rsid w:val="00F65318"/>
    <w:rsid w:val="00F65416"/>
    <w:rsid w:val="00F660B9"/>
    <w:rsid w:val="00F66505"/>
    <w:rsid w:val="00F67353"/>
    <w:rsid w:val="00F67794"/>
    <w:rsid w:val="00F700BF"/>
    <w:rsid w:val="00F710FA"/>
    <w:rsid w:val="00F717AE"/>
    <w:rsid w:val="00F71B8C"/>
    <w:rsid w:val="00F71E6F"/>
    <w:rsid w:val="00F72880"/>
    <w:rsid w:val="00F729C5"/>
    <w:rsid w:val="00F733BF"/>
    <w:rsid w:val="00F74FA8"/>
    <w:rsid w:val="00F753CF"/>
    <w:rsid w:val="00F75413"/>
    <w:rsid w:val="00F75A41"/>
    <w:rsid w:val="00F76A0C"/>
    <w:rsid w:val="00F76CA1"/>
    <w:rsid w:val="00F7757B"/>
    <w:rsid w:val="00F80ECB"/>
    <w:rsid w:val="00F812C3"/>
    <w:rsid w:val="00F819E6"/>
    <w:rsid w:val="00F81B5B"/>
    <w:rsid w:val="00F8288B"/>
    <w:rsid w:val="00F82E63"/>
    <w:rsid w:val="00F8320E"/>
    <w:rsid w:val="00F83655"/>
    <w:rsid w:val="00F83C4F"/>
    <w:rsid w:val="00F84569"/>
    <w:rsid w:val="00F84899"/>
    <w:rsid w:val="00F84A9F"/>
    <w:rsid w:val="00F84AC1"/>
    <w:rsid w:val="00F86A40"/>
    <w:rsid w:val="00F9036D"/>
    <w:rsid w:val="00F905F4"/>
    <w:rsid w:val="00F90E93"/>
    <w:rsid w:val="00F91287"/>
    <w:rsid w:val="00F91A47"/>
    <w:rsid w:val="00F91E22"/>
    <w:rsid w:val="00F91F93"/>
    <w:rsid w:val="00F926F4"/>
    <w:rsid w:val="00F92771"/>
    <w:rsid w:val="00F928A7"/>
    <w:rsid w:val="00F92CF2"/>
    <w:rsid w:val="00F93089"/>
    <w:rsid w:val="00F94BF5"/>
    <w:rsid w:val="00F9515B"/>
    <w:rsid w:val="00F95439"/>
    <w:rsid w:val="00F957CB"/>
    <w:rsid w:val="00F95A32"/>
    <w:rsid w:val="00F95D2A"/>
    <w:rsid w:val="00F95E7E"/>
    <w:rsid w:val="00F9613F"/>
    <w:rsid w:val="00F96259"/>
    <w:rsid w:val="00F96C66"/>
    <w:rsid w:val="00F96D5E"/>
    <w:rsid w:val="00F97416"/>
    <w:rsid w:val="00FA0DB2"/>
    <w:rsid w:val="00FA2807"/>
    <w:rsid w:val="00FA293F"/>
    <w:rsid w:val="00FA2A63"/>
    <w:rsid w:val="00FA33E5"/>
    <w:rsid w:val="00FA35F3"/>
    <w:rsid w:val="00FA47A0"/>
    <w:rsid w:val="00FA4FC4"/>
    <w:rsid w:val="00FA6B39"/>
    <w:rsid w:val="00FA706E"/>
    <w:rsid w:val="00FA7879"/>
    <w:rsid w:val="00FA79E1"/>
    <w:rsid w:val="00FB0E4E"/>
    <w:rsid w:val="00FB2598"/>
    <w:rsid w:val="00FB25FA"/>
    <w:rsid w:val="00FB2BE8"/>
    <w:rsid w:val="00FB2BEE"/>
    <w:rsid w:val="00FB3E32"/>
    <w:rsid w:val="00FB5F2E"/>
    <w:rsid w:val="00FB700E"/>
    <w:rsid w:val="00FB720D"/>
    <w:rsid w:val="00FB7E80"/>
    <w:rsid w:val="00FC014A"/>
    <w:rsid w:val="00FC0D7F"/>
    <w:rsid w:val="00FC1748"/>
    <w:rsid w:val="00FC2000"/>
    <w:rsid w:val="00FC2A87"/>
    <w:rsid w:val="00FC2E8E"/>
    <w:rsid w:val="00FC4046"/>
    <w:rsid w:val="00FC4490"/>
    <w:rsid w:val="00FC54A0"/>
    <w:rsid w:val="00FC65A8"/>
    <w:rsid w:val="00FC6671"/>
    <w:rsid w:val="00FC718F"/>
    <w:rsid w:val="00FC7558"/>
    <w:rsid w:val="00FC78F3"/>
    <w:rsid w:val="00FC7D97"/>
    <w:rsid w:val="00FD06E7"/>
    <w:rsid w:val="00FD15E6"/>
    <w:rsid w:val="00FD18A0"/>
    <w:rsid w:val="00FD4DE2"/>
    <w:rsid w:val="00FD51D5"/>
    <w:rsid w:val="00FD560E"/>
    <w:rsid w:val="00FD5A24"/>
    <w:rsid w:val="00FD5BD5"/>
    <w:rsid w:val="00FD5EAF"/>
    <w:rsid w:val="00FD619D"/>
    <w:rsid w:val="00FD61FA"/>
    <w:rsid w:val="00FD6559"/>
    <w:rsid w:val="00FD7F77"/>
    <w:rsid w:val="00FE060A"/>
    <w:rsid w:val="00FE1975"/>
    <w:rsid w:val="00FE22C6"/>
    <w:rsid w:val="00FE29D4"/>
    <w:rsid w:val="00FE2C86"/>
    <w:rsid w:val="00FE2DCE"/>
    <w:rsid w:val="00FE2ED9"/>
    <w:rsid w:val="00FE46AD"/>
    <w:rsid w:val="00FE57D7"/>
    <w:rsid w:val="00FE58FD"/>
    <w:rsid w:val="00FE5EB8"/>
    <w:rsid w:val="00FE63CA"/>
    <w:rsid w:val="00FE6582"/>
    <w:rsid w:val="00FE6E2C"/>
    <w:rsid w:val="00FE7688"/>
    <w:rsid w:val="00FF0A28"/>
    <w:rsid w:val="00FF2173"/>
    <w:rsid w:val="00FF262C"/>
    <w:rsid w:val="00FF36A0"/>
    <w:rsid w:val="00FF39B7"/>
    <w:rsid w:val="00FF40DC"/>
    <w:rsid w:val="00FF5216"/>
    <w:rsid w:val="00FF5323"/>
    <w:rsid w:val="00FF549F"/>
    <w:rsid w:val="00FF6F0E"/>
    <w:rsid w:val="00FF7189"/>
    <w:rsid w:val="00FF733C"/>
    <w:rsid w:val="00FF7704"/>
    <w:rsid w:val="00FF79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3AB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77875"/>
    <w:pPr>
      <w:widowControl w:val="0"/>
      <w:autoSpaceDE w:val="0"/>
      <w:autoSpaceDN w:val="0"/>
      <w:adjustRightInd w:val="0"/>
    </w:pPr>
    <w:rPr>
      <w:rFonts w:ascii="宋体" w:cs="宋体"/>
      <w:color w:val="000000"/>
      <w:sz w:val="24"/>
      <w:szCs w:val="24"/>
    </w:rPr>
  </w:style>
  <w:style w:type="table" w:styleId="a3">
    <w:name w:val="Table Grid"/>
    <w:basedOn w:val="a1"/>
    <w:uiPriority w:val="59"/>
    <w:rsid w:val="00621712"/>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324B53"/>
    <w:rPr>
      <w:sz w:val="18"/>
      <w:szCs w:val="18"/>
    </w:rPr>
  </w:style>
  <w:style w:type="character" w:customStyle="1" w:styleId="Char">
    <w:name w:val="批注框文本 Char"/>
    <w:basedOn w:val="a0"/>
    <w:link w:val="a4"/>
    <w:uiPriority w:val="99"/>
    <w:semiHidden/>
    <w:rsid w:val="00324B53"/>
    <w:rPr>
      <w:kern w:val="2"/>
      <w:sz w:val="18"/>
      <w:szCs w:val="18"/>
    </w:rPr>
  </w:style>
  <w:style w:type="paragraph" w:styleId="a5">
    <w:name w:val="header"/>
    <w:basedOn w:val="a"/>
    <w:link w:val="Char0"/>
    <w:uiPriority w:val="99"/>
    <w:semiHidden/>
    <w:unhideWhenUsed/>
    <w:rsid w:val="005A5FB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A5FB0"/>
    <w:rPr>
      <w:kern w:val="2"/>
      <w:sz w:val="18"/>
      <w:szCs w:val="18"/>
    </w:rPr>
  </w:style>
  <w:style w:type="paragraph" w:styleId="a6">
    <w:name w:val="footer"/>
    <w:basedOn w:val="a"/>
    <w:link w:val="Char1"/>
    <w:uiPriority w:val="99"/>
    <w:semiHidden/>
    <w:unhideWhenUsed/>
    <w:rsid w:val="005A5FB0"/>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5A5FB0"/>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538</Words>
  <Characters>3069</Characters>
  <Application>Microsoft Office Word</Application>
  <DocSecurity>0</DocSecurity>
  <Lines>25</Lines>
  <Paragraphs>7</Paragraphs>
  <ScaleCrop>false</ScaleCrop>
  <Company/>
  <LinksUpToDate>false</LinksUpToDate>
  <CharactersWithSpaces>3600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13</cp:revision>
  <cp:lastPrinted>2021-12-24T03:47:00Z</cp:lastPrinted>
  <dcterms:created xsi:type="dcterms:W3CDTF">2025-03-31T00:46:00Z</dcterms:created>
  <dcterms:modified xsi:type="dcterms:W3CDTF">2025-05-26T07:49:00Z</dcterms:modified>
</cp:coreProperties>
</file>